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一、唐山市委统战部本级收支预算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二、唐山市统战工作服务中心收支预算</w:t>
      </w:r>
      <w:r>
        <w:tab/>
      </w:r>
      <w:r>
        <w:fldChar w:fldCharType="begin"/>
      </w:r>
      <w:r>
        <w:instrText xml:space="preserve">PAGEREF _Toc_4_4_0000000002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一、唐山市委统战部本级收支预算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401001唐山市委统战部本级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2061.02</w:t>
            </w:r>
          </w:p>
        </w:tc>
        <w:tc>
          <w:tcPr>
            <w:tcW w:w="4535" w:type="dxa"/>
            <w:vAlign w:val="center"/>
          </w:tcPr>
          <w:p>
            <w:pPr>
              <w:pStyle w:val="12"/>
            </w:pPr>
            <w:r>
              <w:t>一、一般公共服务支出</w:t>
            </w:r>
          </w:p>
        </w:tc>
        <w:tc>
          <w:tcPr>
            <w:tcW w:w="2126" w:type="dxa"/>
            <w:vAlign w:val="center"/>
          </w:tcPr>
          <w:p>
            <w:pPr>
              <w:pStyle w:val="11"/>
            </w:pPr>
            <w:r>
              <w:t>1672.81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2061.02</w:t>
            </w:r>
          </w:p>
        </w:tc>
        <w:tc>
          <w:tcPr>
            <w:tcW w:w="4535" w:type="dxa"/>
            <w:vAlign w:val="center"/>
          </w:tcPr>
          <w:p>
            <w:pPr>
              <w:pStyle w:val="14"/>
            </w:pPr>
            <w:r>
              <w:t>本年支出合计</w:t>
            </w:r>
          </w:p>
        </w:tc>
        <w:tc>
          <w:tcPr>
            <w:tcW w:w="2126" w:type="dxa"/>
            <w:vAlign w:val="center"/>
          </w:tcPr>
          <w:p>
            <w:pPr>
              <w:pStyle w:val="15"/>
            </w:pPr>
            <w:r>
              <w:t>2061.02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2061.02</w:t>
            </w:r>
          </w:p>
        </w:tc>
        <w:tc>
          <w:tcPr>
            <w:tcW w:w="4535" w:type="dxa"/>
            <w:vAlign w:val="center"/>
          </w:tcPr>
          <w:p>
            <w:pPr>
              <w:pStyle w:val="14"/>
            </w:pPr>
            <w:r>
              <w:t>支出总计</w:t>
            </w:r>
          </w:p>
        </w:tc>
        <w:tc>
          <w:tcPr>
            <w:tcW w:w="2126" w:type="dxa"/>
            <w:vAlign w:val="center"/>
          </w:tcPr>
          <w:p>
            <w:pPr>
              <w:pStyle w:val="15"/>
            </w:pPr>
            <w:r>
              <w:t>2061.02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401001唐山市委统战部本级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2061.02</w:t>
            </w:r>
          </w:p>
        </w:tc>
        <w:tc>
          <w:tcPr>
            <w:tcW w:w="1134" w:type="dxa"/>
            <w:vAlign w:val="center"/>
          </w:tcPr>
          <w:p>
            <w:pPr>
              <w:pStyle w:val="15"/>
            </w:pPr>
            <w:r>
              <w:t>2061.02</w:t>
            </w:r>
          </w:p>
        </w:tc>
        <w:tc>
          <w:tcPr>
            <w:tcW w:w="1134" w:type="dxa"/>
            <w:vAlign w:val="center"/>
          </w:tcPr>
          <w:p>
            <w:pPr>
              <w:pStyle w:val="15"/>
            </w:pPr>
            <w:r>
              <w:t>2061.02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1672.81</w:t>
            </w:r>
          </w:p>
        </w:tc>
        <w:tc>
          <w:tcPr>
            <w:tcW w:w="1134" w:type="dxa"/>
            <w:vAlign w:val="center"/>
          </w:tcPr>
          <w:p>
            <w:pPr>
              <w:pStyle w:val="11"/>
            </w:pPr>
            <w:r>
              <w:t>1672.81</w:t>
            </w:r>
          </w:p>
        </w:tc>
        <w:tc>
          <w:tcPr>
            <w:tcW w:w="1134" w:type="dxa"/>
            <w:vAlign w:val="center"/>
          </w:tcPr>
          <w:p>
            <w:pPr>
              <w:pStyle w:val="11"/>
            </w:pPr>
            <w:r>
              <w:t>1672.81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1"/>
            </w:pPr>
            <w:r>
              <w:t>1672.81</w:t>
            </w:r>
          </w:p>
        </w:tc>
        <w:tc>
          <w:tcPr>
            <w:tcW w:w="1134" w:type="dxa"/>
            <w:vAlign w:val="center"/>
          </w:tcPr>
          <w:p>
            <w:pPr>
              <w:pStyle w:val="11"/>
            </w:pPr>
            <w:r>
              <w:t>1672.81</w:t>
            </w:r>
          </w:p>
        </w:tc>
        <w:tc>
          <w:tcPr>
            <w:tcW w:w="1134" w:type="dxa"/>
            <w:vAlign w:val="center"/>
          </w:tcPr>
          <w:p>
            <w:pPr>
              <w:pStyle w:val="11"/>
            </w:pPr>
            <w:r>
              <w:t>1672.81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2013401</w:t>
            </w:r>
          </w:p>
        </w:tc>
        <w:tc>
          <w:tcPr>
            <w:tcW w:w="1559" w:type="dxa"/>
            <w:vAlign w:val="center"/>
          </w:tcPr>
          <w:p>
            <w:pPr>
              <w:pStyle w:val="12"/>
            </w:pPr>
            <w:r>
              <w:t>行政运行</w:t>
            </w:r>
          </w:p>
        </w:tc>
        <w:tc>
          <w:tcPr>
            <w:tcW w:w="1134" w:type="dxa"/>
            <w:vAlign w:val="center"/>
          </w:tcPr>
          <w:p>
            <w:pPr>
              <w:pStyle w:val="11"/>
            </w:pPr>
            <w:r>
              <w:t>1378.83</w:t>
            </w:r>
          </w:p>
        </w:tc>
        <w:tc>
          <w:tcPr>
            <w:tcW w:w="1134" w:type="dxa"/>
            <w:vAlign w:val="center"/>
          </w:tcPr>
          <w:p>
            <w:pPr>
              <w:pStyle w:val="11"/>
            </w:pPr>
            <w:r>
              <w:t>1378.83</w:t>
            </w:r>
          </w:p>
        </w:tc>
        <w:tc>
          <w:tcPr>
            <w:tcW w:w="1134" w:type="dxa"/>
            <w:vAlign w:val="center"/>
          </w:tcPr>
          <w:p>
            <w:pPr>
              <w:pStyle w:val="11"/>
            </w:pPr>
            <w:r>
              <w:t>1378.83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2013402</w:t>
            </w:r>
          </w:p>
        </w:tc>
        <w:tc>
          <w:tcPr>
            <w:tcW w:w="1559" w:type="dxa"/>
            <w:vAlign w:val="center"/>
          </w:tcPr>
          <w:p>
            <w:pPr>
              <w:pStyle w:val="12"/>
            </w:pPr>
            <w:r>
              <w:t>一般行政管理事务</w:t>
            </w:r>
          </w:p>
        </w:tc>
        <w:tc>
          <w:tcPr>
            <w:tcW w:w="1134" w:type="dxa"/>
            <w:vAlign w:val="center"/>
          </w:tcPr>
          <w:p>
            <w:pPr>
              <w:pStyle w:val="11"/>
            </w:pPr>
            <w:r>
              <w:t>230.48</w:t>
            </w:r>
          </w:p>
        </w:tc>
        <w:tc>
          <w:tcPr>
            <w:tcW w:w="1134" w:type="dxa"/>
            <w:vAlign w:val="center"/>
          </w:tcPr>
          <w:p>
            <w:pPr>
              <w:pStyle w:val="11"/>
            </w:pPr>
            <w:r>
              <w:t>230.48</w:t>
            </w:r>
          </w:p>
        </w:tc>
        <w:tc>
          <w:tcPr>
            <w:tcW w:w="1134" w:type="dxa"/>
            <w:vAlign w:val="center"/>
          </w:tcPr>
          <w:p>
            <w:pPr>
              <w:pStyle w:val="11"/>
            </w:pPr>
            <w:r>
              <w:t>230.48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2013404</w:t>
            </w:r>
          </w:p>
        </w:tc>
        <w:tc>
          <w:tcPr>
            <w:tcW w:w="1559" w:type="dxa"/>
            <w:vAlign w:val="center"/>
          </w:tcPr>
          <w:p>
            <w:pPr>
              <w:pStyle w:val="12"/>
            </w:pPr>
            <w:r>
              <w:t>宗教事务</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2013499</w:t>
            </w:r>
          </w:p>
        </w:tc>
        <w:tc>
          <w:tcPr>
            <w:tcW w:w="1559" w:type="dxa"/>
            <w:vAlign w:val="center"/>
          </w:tcPr>
          <w:p>
            <w:pPr>
              <w:pStyle w:val="12"/>
            </w:pPr>
            <w:r>
              <w:t>其他统战事务支出</w:t>
            </w:r>
          </w:p>
        </w:tc>
        <w:tc>
          <w:tcPr>
            <w:tcW w:w="1134" w:type="dxa"/>
            <w:vAlign w:val="center"/>
          </w:tcPr>
          <w:p>
            <w:pPr>
              <w:pStyle w:val="11"/>
            </w:pPr>
            <w:r>
              <w:t>28.50</w:t>
            </w:r>
          </w:p>
        </w:tc>
        <w:tc>
          <w:tcPr>
            <w:tcW w:w="1134" w:type="dxa"/>
            <w:vAlign w:val="center"/>
          </w:tcPr>
          <w:p>
            <w:pPr>
              <w:pStyle w:val="11"/>
            </w:pPr>
            <w:r>
              <w:t>28.50</w:t>
            </w:r>
          </w:p>
        </w:tc>
        <w:tc>
          <w:tcPr>
            <w:tcW w:w="1134" w:type="dxa"/>
            <w:vAlign w:val="center"/>
          </w:tcPr>
          <w:p>
            <w:pPr>
              <w:pStyle w:val="11"/>
            </w:pPr>
            <w:r>
              <w:t>28.50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36.44</w:t>
            </w:r>
          </w:p>
        </w:tc>
        <w:tc>
          <w:tcPr>
            <w:tcW w:w="1134" w:type="dxa"/>
            <w:vAlign w:val="center"/>
          </w:tcPr>
          <w:p>
            <w:pPr>
              <w:pStyle w:val="11"/>
            </w:pPr>
            <w:r>
              <w:t>36.44</w:t>
            </w:r>
          </w:p>
        </w:tc>
        <w:tc>
          <w:tcPr>
            <w:tcW w:w="1134" w:type="dxa"/>
            <w:vAlign w:val="center"/>
          </w:tcPr>
          <w:p>
            <w:pPr>
              <w:pStyle w:val="11"/>
            </w:pPr>
            <w:r>
              <w:t>36.44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36.44</w:t>
            </w:r>
          </w:p>
        </w:tc>
        <w:tc>
          <w:tcPr>
            <w:tcW w:w="1134" w:type="dxa"/>
            <w:vAlign w:val="center"/>
          </w:tcPr>
          <w:p>
            <w:pPr>
              <w:pStyle w:val="11"/>
            </w:pPr>
            <w:r>
              <w:t>36.44</w:t>
            </w:r>
          </w:p>
        </w:tc>
        <w:tc>
          <w:tcPr>
            <w:tcW w:w="1134" w:type="dxa"/>
            <w:vAlign w:val="center"/>
          </w:tcPr>
          <w:p>
            <w:pPr>
              <w:pStyle w:val="11"/>
            </w:pPr>
            <w:r>
              <w:t>36.44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36.44</w:t>
            </w:r>
          </w:p>
        </w:tc>
        <w:tc>
          <w:tcPr>
            <w:tcW w:w="1134" w:type="dxa"/>
            <w:vAlign w:val="center"/>
          </w:tcPr>
          <w:p>
            <w:pPr>
              <w:pStyle w:val="11"/>
            </w:pPr>
            <w:r>
              <w:t>36.44</w:t>
            </w:r>
          </w:p>
        </w:tc>
        <w:tc>
          <w:tcPr>
            <w:tcW w:w="1134" w:type="dxa"/>
            <w:vAlign w:val="center"/>
          </w:tcPr>
          <w:p>
            <w:pPr>
              <w:pStyle w:val="11"/>
            </w:pPr>
            <w:r>
              <w:t>36.44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134.99</w:t>
            </w:r>
          </w:p>
        </w:tc>
        <w:tc>
          <w:tcPr>
            <w:tcW w:w="1134" w:type="dxa"/>
            <w:vAlign w:val="center"/>
          </w:tcPr>
          <w:p>
            <w:pPr>
              <w:pStyle w:val="11"/>
            </w:pPr>
            <w:r>
              <w:t>134.99</w:t>
            </w:r>
          </w:p>
        </w:tc>
        <w:tc>
          <w:tcPr>
            <w:tcW w:w="1134" w:type="dxa"/>
            <w:vAlign w:val="center"/>
          </w:tcPr>
          <w:p>
            <w:pPr>
              <w:pStyle w:val="11"/>
            </w:pPr>
            <w:r>
              <w:t>134.99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134.99</w:t>
            </w:r>
          </w:p>
        </w:tc>
        <w:tc>
          <w:tcPr>
            <w:tcW w:w="1134" w:type="dxa"/>
            <w:vAlign w:val="center"/>
          </w:tcPr>
          <w:p>
            <w:pPr>
              <w:pStyle w:val="11"/>
            </w:pPr>
            <w:r>
              <w:t>134.99</w:t>
            </w:r>
          </w:p>
        </w:tc>
        <w:tc>
          <w:tcPr>
            <w:tcW w:w="1134" w:type="dxa"/>
            <w:vAlign w:val="center"/>
          </w:tcPr>
          <w:p>
            <w:pPr>
              <w:pStyle w:val="11"/>
            </w:pPr>
            <w:r>
              <w:t>134.99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134.99</w:t>
            </w:r>
          </w:p>
        </w:tc>
        <w:tc>
          <w:tcPr>
            <w:tcW w:w="1134" w:type="dxa"/>
            <w:vAlign w:val="center"/>
          </w:tcPr>
          <w:p>
            <w:pPr>
              <w:pStyle w:val="11"/>
            </w:pPr>
            <w:r>
              <w:t>134.99</w:t>
            </w:r>
          </w:p>
        </w:tc>
        <w:tc>
          <w:tcPr>
            <w:tcW w:w="1134" w:type="dxa"/>
            <w:vAlign w:val="center"/>
          </w:tcPr>
          <w:p>
            <w:pPr>
              <w:pStyle w:val="11"/>
            </w:pPr>
            <w:r>
              <w:t>134.99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105.28</w:t>
            </w:r>
          </w:p>
        </w:tc>
        <w:tc>
          <w:tcPr>
            <w:tcW w:w="1134" w:type="dxa"/>
            <w:vAlign w:val="center"/>
          </w:tcPr>
          <w:p>
            <w:pPr>
              <w:pStyle w:val="11"/>
            </w:pPr>
            <w:r>
              <w:t>105.28</w:t>
            </w:r>
          </w:p>
        </w:tc>
        <w:tc>
          <w:tcPr>
            <w:tcW w:w="1134" w:type="dxa"/>
            <w:vAlign w:val="center"/>
          </w:tcPr>
          <w:p>
            <w:pPr>
              <w:pStyle w:val="11"/>
            </w:pPr>
            <w:r>
              <w:t>105.28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105.28</w:t>
            </w:r>
          </w:p>
        </w:tc>
        <w:tc>
          <w:tcPr>
            <w:tcW w:w="1134" w:type="dxa"/>
            <w:vAlign w:val="center"/>
          </w:tcPr>
          <w:p>
            <w:pPr>
              <w:pStyle w:val="11"/>
            </w:pPr>
            <w:r>
              <w:t>105.28</w:t>
            </w:r>
          </w:p>
        </w:tc>
        <w:tc>
          <w:tcPr>
            <w:tcW w:w="1134" w:type="dxa"/>
            <w:vAlign w:val="center"/>
          </w:tcPr>
          <w:p>
            <w:pPr>
              <w:pStyle w:val="11"/>
            </w:pPr>
            <w:r>
              <w:t>105.28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50.05</w:t>
            </w:r>
          </w:p>
        </w:tc>
        <w:tc>
          <w:tcPr>
            <w:tcW w:w="1134" w:type="dxa"/>
            <w:vAlign w:val="center"/>
          </w:tcPr>
          <w:p>
            <w:pPr>
              <w:pStyle w:val="11"/>
            </w:pPr>
            <w:r>
              <w:t>50.05</w:t>
            </w:r>
          </w:p>
        </w:tc>
        <w:tc>
          <w:tcPr>
            <w:tcW w:w="1134" w:type="dxa"/>
            <w:vAlign w:val="center"/>
          </w:tcPr>
          <w:p>
            <w:pPr>
              <w:pStyle w:val="11"/>
            </w:pPr>
            <w:r>
              <w:t>50.05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55.23</w:t>
            </w:r>
          </w:p>
        </w:tc>
        <w:tc>
          <w:tcPr>
            <w:tcW w:w="1134" w:type="dxa"/>
            <w:vAlign w:val="center"/>
          </w:tcPr>
          <w:p>
            <w:pPr>
              <w:pStyle w:val="11"/>
            </w:pPr>
            <w:r>
              <w:t>55.23</w:t>
            </w:r>
          </w:p>
        </w:tc>
        <w:tc>
          <w:tcPr>
            <w:tcW w:w="1134" w:type="dxa"/>
            <w:vAlign w:val="center"/>
          </w:tcPr>
          <w:p>
            <w:pPr>
              <w:pStyle w:val="11"/>
            </w:pPr>
            <w:r>
              <w:t>55.23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111.50</w:t>
            </w:r>
          </w:p>
        </w:tc>
        <w:tc>
          <w:tcPr>
            <w:tcW w:w="1134" w:type="dxa"/>
            <w:vAlign w:val="center"/>
          </w:tcPr>
          <w:p>
            <w:pPr>
              <w:pStyle w:val="11"/>
            </w:pPr>
            <w:r>
              <w:t>111.50</w:t>
            </w:r>
          </w:p>
        </w:tc>
        <w:tc>
          <w:tcPr>
            <w:tcW w:w="1134" w:type="dxa"/>
            <w:vAlign w:val="center"/>
          </w:tcPr>
          <w:p>
            <w:pPr>
              <w:pStyle w:val="11"/>
            </w:pPr>
            <w:r>
              <w:t>111.50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111.50</w:t>
            </w:r>
          </w:p>
        </w:tc>
        <w:tc>
          <w:tcPr>
            <w:tcW w:w="1134" w:type="dxa"/>
            <w:vAlign w:val="center"/>
          </w:tcPr>
          <w:p>
            <w:pPr>
              <w:pStyle w:val="11"/>
            </w:pPr>
            <w:r>
              <w:t>111.50</w:t>
            </w:r>
          </w:p>
        </w:tc>
        <w:tc>
          <w:tcPr>
            <w:tcW w:w="1134" w:type="dxa"/>
            <w:vAlign w:val="center"/>
          </w:tcPr>
          <w:p>
            <w:pPr>
              <w:pStyle w:val="11"/>
            </w:pPr>
            <w:r>
              <w:t>111.50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111.50</w:t>
            </w:r>
          </w:p>
        </w:tc>
        <w:tc>
          <w:tcPr>
            <w:tcW w:w="1134" w:type="dxa"/>
            <w:vAlign w:val="center"/>
          </w:tcPr>
          <w:p>
            <w:pPr>
              <w:pStyle w:val="11"/>
            </w:pPr>
            <w:r>
              <w:t>111.50</w:t>
            </w:r>
          </w:p>
        </w:tc>
        <w:tc>
          <w:tcPr>
            <w:tcW w:w="1134" w:type="dxa"/>
            <w:vAlign w:val="center"/>
          </w:tcPr>
          <w:p>
            <w:pPr>
              <w:pStyle w:val="11"/>
            </w:pPr>
            <w:r>
              <w:t>111.50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401001唐山市委统战部本级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2061.02</w:t>
            </w:r>
          </w:p>
        </w:tc>
        <w:tc>
          <w:tcPr>
            <w:tcW w:w="1361" w:type="dxa"/>
            <w:vAlign w:val="center"/>
          </w:tcPr>
          <w:p>
            <w:pPr>
              <w:pStyle w:val="15"/>
            </w:pPr>
            <w:r>
              <w:t>1723.23</w:t>
            </w:r>
          </w:p>
        </w:tc>
        <w:tc>
          <w:tcPr>
            <w:tcW w:w="1361" w:type="dxa"/>
            <w:vAlign w:val="center"/>
          </w:tcPr>
          <w:p>
            <w:pPr>
              <w:pStyle w:val="15"/>
            </w:pPr>
            <w:r>
              <w:t>337.79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1672.81</w:t>
            </w:r>
          </w:p>
        </w:tc>
        <w:tc>
          <w:tcPr>
            <w:tcW w:w="1361" w:type="dxa"/>
            <w:vAlign w:val="center"/>
          </w:tcPr>
          <w:p>
            <w:pPr>
              <w:pStyle w:val="11"/>
            </w:pPr>
            <w:r>
              <w:t>1365.07</w:t>
            </w:r>
          </w:p>
        </w:tc>
        <w:tc>
          <w:tcPr>
            <w:tcW w:w="1361" w:type="dxa"/>
            <w:vAlign w:val="center"/>
          </w:tcPr>
          <w:p>
            <w:pPr>
              <w:pStyle w:val="11"/>
            </w:pPr>
            <w:r>
              <w:t>307.74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20134</w:t>
            </w:r>
          </w:p>
        </w:tc>
        <w:tc>
          <w:tcPr>
            <w:tcW w:w="4535" w:type="dxa"/>
            <w:vAlign w:val="center"/>
          </w:tcPr>
          <w:p>
            <w:pPr>
              <w:pStyle w:val="12"/>
            </w:pPr>
            <w:r>
              <w:t>统战事务</w:t>
            </w:r>
          </w:p>
        </w:tc>
        <w:tc>
          <w:tcPr>
            <w:tcW w:w="1361" w:type="dxa"/>
            <w:vAlign w:val="center"/>
          </w:tcPr>
          <w:p>
            <w:pPr>
              <w:pStyle w:val="11"/>
            </w:pPr>
            <w:r>
              <w:t>1672.81</w:t>
            </w:r>
          </w:p>
        </w:tc>
        <w:tc>
          <w:tcPr>
            <w:tcW w:w="1361" w:type="dxa"/>
            <w:vAlign w:val="center"/>
          </w:tcPr>
          <w:p>
            <w:pPr>
              <w:pStyle w:val="11"/>
            </w:pPr>
            <w:r>
              <w:t>1365.07</w:t>
            </w:r>
          </w:p>
        </w:tc>
        <w:tc>
          <w:tcPr>
            <w:tcW w:w="1361" w:type="dxa"/>
            <w:vAlign w:val="center"/>
          </w:tcPr>
          <w:p>
            <w:pPr>
              <w:pStyle w:val="11"/>
            </w:pPr>
            <w:r>
              <w:t>307.74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2013401</w:t>
            </w:r>
          </w:p>
        </w:tc>
        <w:tc>
          <w:tcPr>
            <w:tcW w:w="4535" w:type="dxa"/>
            <w:vAlign w:val="center"/>
          </w:tcPr>
          <w:p>
            <w:pPr>
              <w:pStyle w:val="12"/>
            </w:pPr>
            <w:r>
              <w:t>行政运行</w:t>
            </w:r>
          </w:p>
        </w:tc>
        <w:tc>
          <w:tcPr>
            <w:tcW w:w="1361" w:type="dxa"/>
            <w:vAlign w:val="center"/>
          </w:tcPr>
          <w:p>
            <w:pPr>
              <w:pStyle w:val="11"/>
            </w:pPr>
            <w:r>
              <w:t>1378.83</w:t>
            </w:r>
          </w:p>
        </w:tc>
        <w:tc>
          <w:tcPr>
            <w:tcW w:w="1361" w:type="dxa"/>
            <w:vAlign w:val="center"/>
          </w:tcPr>
          <w:p>
            <w:pPr>
              <w:pStyle w:val="11"/>
            </w:pPr>
            <w:r>
              <w:t>1365.07</w:t>
            </w:r>
          </w:p>
        </w:tc>
        <w:tc>
          <w:tcPr>
            <w:tcW w:w="1361" w:type="dxa"/>
            <w:vAlign w:val="center"/>
          </w:tcPr>
          <w:p>
            <w:pPr>
              <w:pStyle w:val="11"/>
            </w:pPr>
            <w:r>
              <w:t>13.76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2013402</w:t>
            </w:r>
          </w:p>
        </w:tc>
        <w:tc>
          <w:tcPr>
            <w:tcW w:w="4535" w:type="dxa"/>
            <w:vAlign w:val="center"/>
          </w:tcPr>
          <w:p>
            <w:pPr>
              <w:pStyle w:val="12"/>
            </w:pPr>
            <w:r>
              <w:t>一般行政管理事务</w:t>
            </w:r>
          </w:p>
        </w:tc>
        <w:tc>
          <w:tcPr>
            <w:tcW w:w="1361" w:type="dxa"/>
            <w:vAlign w:val="center"/>
          </w:tcPr>
          <w:p>
            <w:pPr>
              <w:pStyle w:val="11"/>
            </w:pPr>
            <w:r>
              <w:t>230.48</w:t>
            </w:r>
          </w:p>
        </w:tc>
        <w:tc>
          <w:tcPr>
            <w:tcW w:w="1361" w:type="dxa"/>
            <w:vAlign w:val="center"/>
          </w:tcPr>
          <w:p>
            <w:pPr>
              <w:pStyle w:val="11"/>
            </w:pPr>
          </w:p>
        </w:tc>
        <w:tc>
          <w:tcPr>
            <w:tcW w:w="1361" w:type="dxa"/>
            <w:vAlign w:val="center"/>
          </w:tcPr>
          <w:p>
            <w:pPr>
              <w:pStyle w:val="11"/>
            </w:pPr>
            <w:r>
              <w:t>230.48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2013404</w:t>
            </w:r>
          </w:p>
        </w:tc>
        <w:tc>
          <w:tcPr>
            <w:tcW w:w="4535" w:type="dxa"/>
            <w:vAlign w:val="center"/>
          </w:tcPr>
          <w:p>
            <w:pPr>
              <w:pStyle w:val="12"/>
            </w:pPr>
            <w:r>
              <w:t>宗教事务</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2013499</w:t>
            </w:r>
          </w:p>
        </w:tc>
        <w:tc>
          <w:tcPr>
            <w:tcW w:w="4535" w:type="dxa"/>
            <w:vAlign w:val="center"/>
          </w:tcPr>
          <w:p>
            <w:pPr>
              <w:pStyle w:val="12"/>
            </w:pPr>
            <w:r>
              <w:t>其他统战事务支出</w:t>
            </w:r>
          </w:p>
        </w:tc>
        <w:tc>
          <w:tcPr>
            <w:tcW w:w="1361" w:type="dxa"/>
            <w:vAlign w:val="center"/>
          </w:tcPr>
          <w:p>
            <w:pPr>
              <w:pStyle w:val="11"/>
            </w:pPr>
            <w:r>
              <w:t>28.50</w:t>
            </w:r>
          </w:p>
        </w:tc>
        <w:tc>
          <w:tcPr>
            <w:tcW w:w="1361" w:type="dxa"/>
            <w:vAlign w:val="center"/>
          </w:tcPr>
          <w:p>
            <w:pPr>
              <w:pStyle w:val="11"/>
            </w:pPr>
          </w:p>
        </w:tc>
        <w:tc>
          <w:tcPr>
            <w:tcW w:w="1361" w:type="dxa"/>
            <w:vAlign w:val="center"/>
          </w:tcPr>
          <w:p>
            <w:pPr>
              <w:pStyle w:val="11"/>
            </w:pPr>
            <w:r>
              <w:t>28.50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36.44</w:t>
            </w:r>
          </w:p>
        </w:tc>
        <w:tc>
          <w:tcPr>
            <w:tcW w:w="1361" w:type="dxa"/>
            <w:vAlign w:val="center"/>
          </w:tcPr>
          <w:p>
            <w:pPr>
              <w:pStyle w:val="11"/>
            </w:pPr>
            <w:r>
              <w:t>6.39</w:t>
            </w:r>
          </w:p>
        </w:tc>
        <w:tc>
          <w:tcPr>
            <w:tcW w:w="1361" w:type="dxa"/>
            <w:vAlign w:val="center"/>
          </w:tcPr>
          <w:p>
            <w:pPr>
              <w:pStyle w:val="11"/>
            </w:pPr>
            <w:r>
              <w:t>30.05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36.44</w:t>
            </w:r>
          </w:p>
        </w:tc>
        <w:tc>
          <w:tcPr>
            <w:tcW w:w="1361" w:type="dxa"/>
            <w:vAlign w:val="center"/>
          </w:tcPr>
          <w:p>
            <w:pPr>
              <w:pStyle w:val="11"/>
            </w:pPr>
            <w:r>
              <w:t>6.39</w:t>
            </w:r>
          </w:p>
        </w:tc>
        <w:tc>
          <w:tcPr>
            <w:tcW w:w="1361" w:type="dxa"/>
            <w:vAlign w:val="center"/>
          </w:tcPr>
          <w:p>
            <w:pPr>
              <w:pStyle w:val="11"/>
            </w:pPr>
            <w:r>
              <w:t>30.05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36.44</w:t>
            </w:r>
          </w:p>
        </w:tc>
        <w:tc>
          <w:tcPr>
            <w:tcW w:w="1361" w:type="dxa"/>
            <w:vAlign w:val="center"/>
          </w:tcPr>
          <w:p>
            <w:pPr>
              <w:pStyle w:val="11"/>
            </w:pPr>
            <w:r>
              <w:t>6.39</w:t>
            </w:r>
          </w:p>
        </w:tc>
        <w:tc>
          <w:tcPr>
            <w:tcW w:w="1361" w:type="dxa"/>
            <w:vAlign w:val="center"/>
          </w:tcPr>
          <w:p>
            <w:pPr>
              <w:pStyle w:val="11"/>
            </w:pPr>
            <w:r>
              <w:t>30.05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134.99</w:t>
            </w:r>
          </w:p>
        </w:tc>
        <w:tc>
          <w:tcPr>
            <w:tcW w:w="1361" w:type="dxa"/>
            <w:vAlign w:val="center"/>
          </w:tcPr>
          <w:p>
            <w:pPr>
              <w:pStyle w:val="11"/>
            </w:pPr>
            <w:r>
              <w:t>134.99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134.99</w:t>
            </w:r>
          </w:p>
        </w:tc>
        <w:tc>
          <w:tcPr>
            <w:tcW w:w="1361" w:type="dxa"/>
            <w:vAlign w:val="center"/>
          </w:tcPr>
          <w:p>
            <w:pPr>
              <w:pStyle w:val="11"/>
            </w:pPr>
            <w:r>
              <w:t>134.99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134.99</w:t>
            </w:r>
          </w:p>
        </w:tc>
        <w:tc>
          <w:tcPr>
            <w:tcW w:w="1361" w:type="dxa"/>
            <w:vAlign w:val="center"/>
          </w:tcPr>
          <w:p>
            <w:pPr>
              <w:pStyle w:val="11"/>
            </w:pPr>
            <w:r>
              <w:t>134.99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105.28</w:t>
            </w:r>
          </w:p>
        </w:tc>
        <w:tc>
          <w:tcPr>
            <w:tcW w:w="1361" w:type="dxa"/>
            <w:vAlign w:val="center"/>
          </w:tcPr>
          <w:p>
            <w:pPr>
              <w:pStyle w:val="11"/>
            </w:pPr>
            <w:r>
              <w:t>105.28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105.28</w:t>
            </w:r>
          </w:p>
        </w:tc>
        <w:tc>
          <w:tcPr>
            <w:tcW w:w="1361" w:type="dxa"/>
            <w:vAlign w:val="center"/>
          </w:tcPr>
          <w:p>
            <w:pPr>
              <w:pStyle w:val="11"/>
            </w:pPr>
            <w:r>
              <w:t>105.28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50.05</w:t>
            </w:r>
          </w:p>
        </w:tc>
        <w:tc>
          <w:tcPr>
            <w:tcW w:w="1361" w:type="dxa"/>
            <w:vAlign w:val="center"/>
          </w:tcPr>
          <w:p>
            <w:pPr>
              <w:pStyle w:val="11"/>
            </w:pPr>
            <w:r>
              <w:t>50.05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55.23</w:t>
            </w:r>
          </w:p>
        </w:tc>
        <w:tc>
          <w:tcPr>
            <w:tcW w:w="1361" w:type="dxa"/>
            <w:vAlign w:val="center"/>
          </w:tcPr>
          <w:p>
            <w:pPr>
              <w:pStyle w:val="11"/>
            </w:pPr>
            <w:r>
              <w:t>55.23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111.50</w:t>
            </w:r>
          </w:p>
        </w:tc>
        <w:tc>
          <w:tcPr>
            <w:tcW w:w="1361" w:type="dxa"/>
            <w:vAlign w:val="center"/>
          </w:tcPr>
          <w:p>
            <w:pPr>
              <w:pStyle w:val="11"/>
            </w:pPr>
            <w:r>
              <w:t>111.50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111.50</w:t>
            </w:r>
          </w:p>
        </w:tc>
        <w:tc>
          <w:tcPr>
            <w:tcW w:w="1361" w:type="dxa"/>
            <w:vAlign w:val="center"/>
          </w:tcPr>
          <w:p>
            <w:pPr>
              <w:pStyle w:val="11"/>
            </w:pPr>
            <w:r>
              <w:t>111.50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111.50</w:t>
            </w:r>
          </w:p>
        </w:tc>
        <w:tc>
          <w:tcPr>
            <w:tcW w:w="1361" w:type="dxa"/>
            <w:vAlign w:val="center"/>
          </w:tcPr>
          <w:p>
            <w:pPr>
              <w:pStyle w:val="11"/>
            </w:pPr>
            <w:r>
              <w:t>111.50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401001唐山市委统战部本级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2061.02</w:t>
            </w:r>
          </w:p>
        </w:tc>
        <w:tc>
          <w:tcPr>
            <w:tcW w:w="3402" w:type="dxa"/>
            <w:vAlign w:val="center"/>
          </w:tcPr>
          <w:p>
            <w:pPr>
              <w:pStyle w:val="12"/>
            </w:pPr>
            <w:r>
              <w:t>一、一般公共服务支出</w:t>
            </w:r>
          </w:p>
        </w:tc>
        <w:tc>
          <w:tcPr>
            <w:tcW w:w="1474" w:type="dxa"/>
            <w:vAlign w:val="center"/>
          </w:tcPr>
          <w:p>
            <w:pPr>
              <w:pStyle w:val="11"/>
            </w:pPr>
            <w:r>
              <w:t>1672.81</w:t>
            </w:r>
          </w:p>
        </w:tc>
        <w:tc>
          <w:tcPr>
            <w:tcW w:w="1474" w:type="dxa"/>
            <w:vAlign w:val="center"/>
          </w:tcPr>
          <w:p>
            <w:pPr>
              <w:pStyle w:val="11"/>
            </w:pPr>
            <w:r>
              <w:t>1672.81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36.44</w:t>
            </w:r>
          </w:p>
        </w:tc>
        <w:tc>
          <w:tcPr>
            <w:tcW w:w="1474" w:type="dxa"/>
            <w:vAlign w:val="center"/>
          </w:tcPr>
          <w:p>
            <w:pPr>
              <w:pStyle w:val="11"/>
            </w:pPr>
            <w:r>
              <w:t>36.44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134.99</w:t>
            </w:r>
          </w:p>
        </w:tc>
        <w:tc>
          <w:tcPr>
            <w:tcW w:w="1474" w:type="dxa"/>
            <w:vAlign w:val="center"/>
          </w:tcPr>
          <w:p>
            <w:pPr>
              <w:pStyle w:val="11"/>
            </w:pPr>
            <w:r>
              <w:t>134.99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105.28</w:t>
            </w:r>
          </w:p>
        </w:tc>
        <w:tc>
          <w:tcPr>
            <w:tcW w:w="1474" w:type="dxa"/>
            <w:vAlign w:val="center"/>
          </w:tcPr>
          <w:p>
            <w:pPr>
              <w:pStyle w:val="11"/>
            </w:pPr>
            <w:r>
              <w:t>105.28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111.50</w:t>
            </w:r>
          </w:p>
        </w:tc>
        <w:tc>
          <w:tcPr>
            <w:tcW w:w="1474" w:type="dxa"/>
            <w:vAlign w:val="center"/>
          </w:tcPr>
          <w:p>
            <w:pPr>
              <w:pStyle w:val="11"/>
            </w:pPr>
            <w:r>
              <w:t>111.50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2061.02</w:t>
            </w:r>
          </w:p>
        </w:tc>
        <w:tc>
          <w:tcPr>
            <w:tcW w:w="3402" w:type="dxa"/>
            <w:vAlign w:val="center"/>
          </w:tcPr>
          <w:p>
            <w:pPr>
              <w:pStyle w:val="14"/>
            </w:pPr>
            <w:r>
              <w:t>本年支出合计</w:t>
            </w:r>
          </w:p>
        </w:tc>
        <w:tc>
          <w:tcPr>
            <w:tcW w:w="1474" w:type="dxa"/>
            <w:vAlign w:val="center"/>
          </w:tcPr>
          <w:p>
            <w:pPr>
              <w:pStyle w:val="15"/>
            </w:pPr>
            <w:r>
              <w:t>2061.02</w:t>
            </w:r>
          </w:p>
        </w:tc>
        <w:tc>
          <w:tcPr>
            <w:tcW w:w="1474" w:type="dxa"/>
            <w:vAlign w:val="center"/>
          </w:tcPr>
          <w:p>
            <w:pPr>
              <w:pStyle w:val="15"/>
            </w:pPr>
            <w:r>
              <w:t>2061.02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2061.02</w:t>
            </w:r>
          </w:p>
        </w:tc>
        <w:tc>
          <w:tcPr>
            <w:tcW w:w="3402" w:type="dxa"/>
            <w:vAlign w:val="center"/>
          </w:tcPr>
          <w:p>
            <w:pPr>
              <w:pStyle w:val="14"/>
            </w:pPr>
            <w:r>
              <w:t>支出总计</w:t>
            </w:r>
          </w:p>
        </w:tc>
        <w:tc>
          <w:tcPr>
            <w:tcW w:w="1474" w:type="dxa"/>
            <w:vAlign w:val="center"/>
          </w:tcPr>
          <w:p>
            <w:pPr>
              <w:pStyle w:val="15"/>
            </w:pPr>
            <w:r>
              <w:t>2061.02</w:t>
            </w:r>
          </w:p>
        </w:tc>
        <w:tc>
          <w:tcPr>
            <w:tcW w:w="1474" w:type="dxa"/>
            <w:vAlign w:val="center"/>
          </w:tcPr>
          <w:p>
            <w:pPr>
              <w:pStyle w:val="15"/>
            </w:pPr>
            <w:r>
              <w:t>2061.02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401001唐山市委统战部本级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2061.02</w:t>
            </w:r>
          </w:p>
        </w:tc>
        <w:tc>
          <w:tcPr>
            <w:tcW w:w="2551" w:type="dxa"/>
            <w:vAlign w:val="center"/>
          </w:tcPr>
          <w:p>
            <w:pPr>
              <w:pStyle w:val="15"/>
            </w:pPr>
            <w:r>
              <w:t>1723.23</w:t>
            </w:r>
          </w:p>
        </w:tc>
        <w:tc>
          <w:tcPr>
            <w:tcW w:w="2551" w:type="dxa"/>
            <w:vAlign w:val="center"/>
          </w:tcPr>
          <w:p>
            <w:pPr>
              <w:pStyle w:val="15"/>
            </w:pPr>
            <w:r>
              <w:t>337.79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1672.81</w:t>
            </w:r>
          </w:p>
        </w:tc>
        <w:tc>
          <w:tcPr>
            <w:tcW w:w="2551" w:type="dxa"/>
            <w:vAlign w:val="center"/>
          </w:tcPr>
          <w:p>
            <w:pPr>
              <w:pStyle w:val="11"/>
            </w:pPr>
            <w:r>
              <w:t>1365.07</w:t>
            </w:r>
          </w:p>
        </w:tc>
        <w:tc>
          <w:tcPr>
            <w:tcW w:w="2551" w:type="dxa"/>
            <w:vAlign w:val="center"/>
          </w:tcPr>
          <w:p>
            <w:pPr>
              <w:pStyle w:val="11"/>
            </w:pPr>
            <w:r>
              <w:t>307.74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1672.81</w:t>
            </w:r>
          </w:p>
        </w:tc>
        <w:tc>
          <w:tcPr>
            <w:tcW w:w="2551" w:type="dxa"/>
            <w:vAlign w:val="center"/>
          </w:tcPr>
          <w:p>
            <w:pPr>
              <w:pStyle w:val="11"/>
            </w:pPr>
            <w:r>
              <w:t>1365.07</w:t>
            </w:r>
          </w:p>
        </w:tc>
        <w:tc>
          <w:tcPr>
            <w:tcW w:w="2551" w:type="dxa"/>
            <w:vAlign w:val="center"/>
          </w:tcPr>
          <w:p>
            <w:pPr>
              <w:pStyle w:val="11"/>
            </w:pPr>
            <w:r>
              <w:t>307.74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2013401</w:t>
            </w:r>
          </w:p>
        </w:tc>
        <w:tc>
          <w:tcPr>
            <w:tcW w:w="4535" w:type="dxa"/>
            <w:vAlign w:val="center"/>
          </w:tcPr>
          <w:p>
            <w:pPr>
              <w:pStyle w:val="12"/>
            </w:pPr>
            <w:r>
              <w:t>行政运行</w:t>
            </w:r>
          </w:p>
        </w:tc>
        <w:tc>
          <w:tcPr>
            <w:tcW w:w="2551" w:type="dxa"/>
            <w:vAlign w:val="center"/>
          </w:tcPr>
          <w:p>
            <w:pPr>
              <w:pStyle w:val="11"/>
            </w:pPr>
            <w:r>
              <w:t>1378.83</w:t>
            </w:r>
          </w:p>
        </w:tc>
        <w:tc>
          <w:tcPr>
            <w:tcW w:w="2551" w:type="dxa"/>
            <w:vAlign w:val="center"/>
          </w:tcPr>
          <w:p>
            <w:pPr>
              <w:pStyle w:val="11"/>
            </w:pPr>
            <w:r>
              <w:t>1365.07</w:t>
            </w:r>
          </w:p>
        </w:tc>
        <w:tc>
          <w:tcPr>
            <w:tcW w:w="2551" w:type="dxa"/>
            <w:vAlign w:val="center"/>
          </w:tcPr>
          <w:p>
            <w:pPr>
              <w:pStyle w:val="11"/>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2013402</w:t>
            </w:r>
          </w:p>
        </w:tc>
        <w:tc>
          <w:tcPr>
            <w:tcW w:w="4535" w:type="dxa"/>
            <w:vAlign w:val="center"/>
          </w:tcPr>
          <w:p>
            <w:pPr>
              <w:pStyle w:val="12"/>
            </w:pPr>
            <w:r>
              <w:t>一般行政管理事务</w:t>
            </w:r>
          </w:p>
        </w:tc>
        <w:tc>
          <w:tcPr>
            <w:tcW w:w="2551" w:type="dxa"/>
            <w:vAlign w:val="center"/>
          </w:tcPr>
          <w:p>
            <w:pPr>
              <w:pStyle w:val="11"/>
            </w:pPr>
            <w:r>
              <w:t>230.48</w:t>
            </w:r>
          </w:p>
        </w:tc>
        <w:tc>
          <w:tcPr>
            <w:tcW w:w="2551" w:type="dxa"/>
            <w:vAlign w:val="center"/>
          </w:tcPr>
          <w:p>
            <w:pPr>
              <w:pStyle w:val="11"/>
            </w:pPr>
          </w:p>
        </w:tc>
        <w:tc>
          <w:tcPr>
            <w:tcW w:w="2551" w:type="dxa"/>
            <w:vAlign w:val="center"/>
          </w:tcPr>
          <w:p>
            <w:pPr>
              <w:pStyle w:val="11"/>
            </w:pPr>
            <w:r>
              <w:t>230.48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2013404</w:t>
            </w:r>
          </w:p>
        </w:tc>
        <w:tc>
          <w:tcPr>
            <w:tcW w:w="4535" w:type="dxa"/>
            <w:vAlign w:val="center"/>
          </w:tcPr>
          <w:p>
            <w:pPr>
              <w:pStyle w:val="12"/>
            </w:pPr>
            <w:r>
              <w:t>宗教事务</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2013499</w:t>
            </w:r>
          </w:p>
        </w:tc>
        <w:tc>
          <w:tcPr>
            <w:tcW w:w="4535" w:type="dxa"/>
            <w:vAlign w:val="center"/>
          </w:tcPr>
          <w:p>
            <w:pPr>
              <w:pStyle w:val="12"/>
            </w:pPr>
            <w:r>
              <w:t>其他统战事务支出</w:t>
            </w:r>
          </w:p>
        </w:tc>
        <w:tc>
          <w:tcPr>
            <w:tcW w:w="2551" w:type="dxa"/>
            <w:vAlign w:val="center"/>
          </w:tcPr>
          <w:p>
            <w:pPr>
              <w:pStyle w:val="11"/>
            </w:pPr>
            <w:r>
              <w:t>28.50</w:t>
            </w:r>
          </w:p>
        </w:tc>
        <w:tc>
          <w:tcPr>
            <w:tcW w:w="2551" w:type="dxa"/>
            <w:vAlign w:val="center"/>
          </w:tcPr>
          <w:p>
            <w:pPr>
              <w:pStyle w:val="11"/>
            </w:pPr>
          </w:p>
        </w:tc>
        <w:tc>
          <w:tcPr>
            <w:tcW w:w="2551" w:type="dxa"/>
            <w:vAlign w:val="center"/>
          </w:tcPr>
          <w:p>
            <w:pPr>
              <w:pStyle w:val="11"/>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36.44</w:t>
            </w:r>
          </w:p>
        </w:tc>
        <w:tc>
          <w:tcPr>
            <w:tcW w:w="2551" w:type="dxa"/>
            <w:vAlign w:val="center"/>
          </w:tcPr>
          <w:p>
            <w:pPr>
              <w:pStyle w:val="11"/>
            </w:pPr>
            <w:r>
              <w:t>6.39</w:t>
            </w:r>
          </w:p>
        </w:tc>
        <w:tc>
          <w:tcPr>
            <w:tcW w:w="2551" w:type="dxa"/>
            <w:vAlign w:val="center"/>
          </w:tcPr>
          <w:p>
            <w:pPr>
              <w:pStyle w:val="11"/>
            </w:pPr>
            <w:r>
              <w:t>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36.44</w:t>
            </w:r>
          </w:p>
        </w:tc>
        <w:tc>
          <w:tcPr>
            <w:tcW w:w="2551" w:type="dxa"/>
            <w:vAlign w:val="center"/>
          </w:tcPr>
          <w:p>
            <w:pPr>
              <w:pStyle w:val="11"/>
            </w:pPr>
            <w:r>
              <w:t>6.39</w:t>
            </w:r>
          </w:p>
        </w:tc>
        <w:tc>
          <w:tcPr>
            <w:tcW w:w="2551" w:type="dxa"/>
            <w:vAlign w:val="center"/>
          </w:tcPr>
          <w:p>
            <w:pPr>
              <w:pStyle w:val="11"/>
            </w:pPr>
            <w:r>
              <w:t>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36.44</w:t>
            </w:r>
          </w:p>
        </w:tc>
        <w:tc>
          <w:tcPr>
            <w:tcW w:w="2551" w:type="dxa"/>
            <w:vAlign w:val="center"/>
          </w:tcPr>
          <w:p>
            <w:pPr>
              <w:pStyle w:val="11"/>
            </w:pPr>
            <w:r>
              <w:t>6.39</w:t>
            </w:r>
          </w:p>
        </w:tc>
        <w:tc>
          <w:tcPr>
            <w:tcW w:w="2551" w:type="dxa"/>
            <w:vAlign w:val="center"/>
          </w:tcPr>
          <w:p>
            <w:pPr>
              <w:pStyle w:val="11"/>
            </w:pPr>
            <w:r>
              <w:t>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134.99</w:t>
            </w:r>
          </w:p>
        </w:tc>
        <w:tc>
          <w:tcPr>
            <w:tcW w:w="2551" w:type="dxa"/>
            <w:vAlign w:val="center"/>
          </w:tcPr>
          <w:p>
            <w:pPr>
              <w:pStyle w:val="11"/>
            </w:pPr>
            <w:r>
              <w:t>134.99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134.99</w:t>
            </w:r>
          </w:p>
        </w:tc>
        <w:tc>
          <w:tcPr>
            <w:tcW w:w="2551" w:type="dxa"/>
            <w:vAlign w:val="center"/>
          </w:tcPr>
          <w:p>
            <w:pPr>
              <w:pStyle w:val="11"/>
            </w:pPr>
            <w:r>
              <w:t>134.99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134.99</w:t>
            </w:r>
          </w:p>
        </w:tc>
        <w:tc>
          <w:tcPr>
            <w:tcW w:w="2551" w:type="dxa"/>
            <w:vAlign w:val="center"/>
          </w:tcPr>
          <w:p>
            <w:pPr>
              <w:pStyle w:val="11"/>
            </w:pPr>
            <w:r>
              <w:t>134.99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105.28</w:t>
            </w:r>
          </w:p>
        </w:tc>
        <w:tc>
          <w:tcPr>
            <w:tcW w:w="2551" w:type="dxa"/>
            <w:vAlign w:val="center"/>
          </w:tcPr>
          <w:p>
            <w:pPr>
              <w:pStyle w:val="11"/>
            </w:pPr>
            <w:r>
              <w:t>105.28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105.28</w:t>
            </w:r>
          </w:p>
        </w:tc>
        <w:tc>
          <w:tcPr>
            <w:tcW w:w="2551" w:type="dxa"/>
            <w:vAlign w:val="center"/>
          </w:tcPr>
          <w:p>
            <w:pPr>
              <w:pStyle w:val="11"/>
            </w:pPr>
            <w:r>
              <w:t>105.28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50.05</w:t>
            </w:r>
          </w:p>
        </w:tc>
        <w:tc>
          <w:tcPr>
            <w:tcW w:w="2551" w:type="dxa"/>
            <w:vAlign w:val="center"/>
          </w:tcPr>
          <w:p>
            <w:pPr>
              <w:pStyle w:val="11"/>
            </w:pPr>
            <w:r>
              <w:t>50.05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55.23</w:t>
            </w:r>
          </w:p>
        </w:tc>
        <w:tc>
          <w:tcPr>
            <w:tcW w:w="2551" w:type="dxa"/>
            <w:vAlign w:val="center"/>
          </w:tcPr>
          <w:p>
            <w:pPr>
              <w:pStyle w:val="11"/>
            </w:pPr>
            <w:r>
              <w:t>55.23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111.50</w:t>
            </w:r>
          </w:p>
        </w:tc>
        <w:tc>
          <w:tcPr>
            <w:tcW w:w="2551" w:type="dxa"/>
            <w:vAlign w:val="center"/>
          </w:tcPr>
          <w:p>
            <w:pPr>
              <w:pStyle w:val="11"/>
            </w:pPr>
            <w:r>
              <w:t>111.50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111.50</w:t>
            </w:r>
          </w:p>
        </w:tc>
        <w:tc>
          <w:tcPr>
            <w:tcW w:w="2551" w:type="dxa"/>
            <w:vAlign w:val="center"/>
          </w:tcPr>
          <w:p>
            <w:pPr>
              <w:pStyle w:val="11"/>
            </w:pPr>
            <w:r>
              <w:t>111.50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111.50</w:t>
            </w:r>
          </w:p>
        </w:tc>
        <w:tc>
          <w:tcPr>
            <w:tcW w:w="2551" w:type="dxa"/>
            <w:vAlign w:val="center"/>
          </w:tcPr>
          <w:p>
            <w:pPr>
              <w:pStyle w:val="11"/>
            </w:pPr>
            <w:r>
              <w:t>111.50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401001唐山市委统战部本级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1723.23</w:t>
            </w:r>
          </w:p>
        </w:tc>
        <w:tc>
          <w:tcPr>
            <w:tcW w:w="2551" w:type="dxa"/>
            <w:vAlign w:val="center"/>
          </w:tcPr>
          <w:p>
            <w:pPr>
              <w:pStyle w:val="15"/>
            </w:pPr>
            <w:r>
              <w:t>1522.19</w:t>
            </w:r>
          </w:p>
        </w:tc>
        <w:tc>
          <w:tcPr>
            <w:tcW w:w="2551" w:type="dxa"/>
            <w:vAlign w:val="center"/>
          </w:tcPr>
          <w:p>
            <w:pPr>
              <w:pStyle w:val="15"/>
            </w:pPr>
            <w:r>
              <w:t>201.04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1269.58</w:t>
            </w:r>
          </w:p>
        </w:tc>
        <w:tc>
          <w:tcPr>
            <w:tcW w:w="2551" w:type="dxa"/>
            <w:vAlign w:val="center"/>
          </w:tcPr>
          <w:p>
            <w:pPr>
              <w:pStyle w:val="11"/>
            </w:pPr>
            <w:r>
              <w:t>1269.58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358.88</w:t>
            </w:r>
          </w:p>
        </w:tc>
        <w:tc>
          <w:tcPr>
            <w:tcW w:w="2551" w:type="dxa"/>
            <w:vAlign w:val="center"/>
          </w:tcPr>
          <w:p>
            <w:pPr>
              <w:pStyle w:val="11"/>
            </w:pPr>
            <w:r>
              <w:t>358.88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349.90</w:t>
            </w:r>
          </w:p>
        </w:tc>
        <w:tc>
          <w:tcPr>
            <w:tcW w:w="2551" w:type="dxa"/>
            <w:vAlign w:val="center"/>
          </w:tcPr>
          <w:p>
            <w:pPr>
              <w:pStyle w:val="11"/>
            </w:pPr>
            <w:r>
              <w:t>349.90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205.10</w:t>
            </w:r>
          </w:p>
        </w:tc>
        <w:tc>
          <w:tcPr>
            <w:tcW w:w="2551" w:type="dxa"/>
            <w:vAlign w:val="center"/>
          </w:tcPr>
          <w:p>
            <w:pPr>
              <w:pStyle w:val="11"/>
            </w:pPr>
            <w:r>
              <w:t>205.10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134.99</w:t>
            </w:r>
          </w:p>
        </w:tc>
        <w:tc>
          <w:tcPr>
            <w:tcW w:w="2551" w:type="dxa"/>
            <w:vAlign w:val="center"/>
          </w:tcPr>
          <w:p>
            <w:pPr>
              <w:pStyle w:val="11"/>
            </w:pPr>
            <w:r>
              <w:t>134.99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50.05</w:t>
            </w:r>
          </w:p>
        </w:tc>
        <w:tc>
          <w:tcPr>
            <w:tcW w:w="2551" w:type="dxa"/>
            <w:vAlign w:val="center"/>
          </w:tcPr>
          <w:p>
            <w:pPr>
              <w:pStyle w:val="11"/>
            </w:pPr>
            <w:r>
              <w:t>50.05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55.23</w:t>
            </w:r>
          </w:p>
        </w:tc>
        <w:tc>
          <w:tcPr>
            <w:tcW w:w="2551" w:type="dxa"/>
            <w:vAlign w:val="center"/>
          </w:tcPr>
          <w:p>
            <w:pPr>
              <w:pStyle w:val="11"/>
            </w:pPr>
            <w:r>
              <w:t>55.23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3.93</w:t>
            </w:r>
          </w:p>
        </w:tc>
        <w:tc>
          <w:tcPr>
            <w:tcW w:w="2551" w:type="dxa"/>
            <w:vAlign w:val="center"/>
          </w:tcPr>
          <w:p>
            <w:pPr>
              <w:pStyle w:val="11"/>
            </w:pPr>
            <w:r>
              <w:t>3.93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111.50</w:t>
            </w:r>
          </w:p>
        </w:tc>
        <w:tc>
          <w:tcPr>
            <w:tcW w:w="2551" w:type="dxa"/>
            <w:vAlign w:val="center"/>
          </w:tcPr>
          <w:p>
            <w:pPr>
              <w:pStyle w:val="11"/>
            </w:pPr>
            <w:r>
              <w:t>111.50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201.04</w:t>
            </w:r>
          </w:p>
        </w:tc>
        <w:tc>
          <w:tcPr>
            <w:tcW w:w="2551" w:type="dxa"/>
            <w:vAlign w:val="center"/>
          </w:tcPr>
          <w:p>
            <w:pPr>
              <w:pStyle w:val="11"/>
            </w:pPr>
          </w:p>
        </w:tc>
        <w:tc>
          <w:tcPr>
            <w:tcW w:w="2551" w:type="dxa"/>
            <w:vAlign w:val="center"/>
          </w:tcPr>
          <w:p>
            <w:pPr>
              <w:pStyle w:val="11"/>
            </w:pPr>
            <w:r>
              <w:t>201.04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49.54</w:t>
            </w:r>
          </w:p>
        </w:tc>
        <w:tc>
          <w:tcPr>
            <w:tcW w:w="2551" w:type="dxa"/>
            <w:vAlign w:val="center"/>
          </w:tcPr>
          <w:p>
            <w:pPr>
              <w:pStyle w:val="11"/>
            </w:pPr>
          </w:p>
        </w:tc>
        <w:tc>
          <w:tcPr>
            <w:tcW w:w="2551" w:type="dxa"/>
            <w:vAlign w:val="center"/>
          </w:tcPr>
          <w:p>
            <w:pPr>
              <w:pStyle w:val="11"/>
            </w:pPr>
            <w:r>
              <w:t>49.54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23.76</w:t>
            </w:r>
          </w:p>
        </w:tc>
        <w:tc>
          <w:tcPr>
            <w:tcW w:w="2551" w:type="dxa"/>
            <w:vAlign w:val="center"/>
          </w:tcPr>
          <w:p>
            <w:pPr>
              <w:pStyle w:val="11"/>
            </w:pPr>
          </w:p>
        </w:tc>
        <w:tc>
          <w:tcPr>
            <w:tcW w:w="2551" w:type="dxa"/>
            <w:vAlign w:val="center"/>
          </w:tcPr>
          <w:p>
            <w:pPr>
              <w:pStyle w:val="11"/>
            </w:pPr>
            <w:r>
              <w:t>23.76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6.39</w:t>
            </w:r>
          </w:p>
        </w:tc>
        <w:tc>
          <w:tcPr>
            <w:tcW w:w="2551" w:type="dxa"/>
            <w:vAlign w:val="center"/>
          </w:tcPr>
          <w:p>
            <w:pPr>
              <w:pStyle w:val="11"/>
            </w:pPr>
          </w:p>
        </w:tc>
        <w:tc>
          <w:tcPr>
            <w:tcW w:w="2551" w:type="dxa"/>
            <w:vAlign w:val="center"/>
          </w:tcPr>
          <w:p>
            <w:pPr>
              <w:pStyle w:val="11"/>
            </w:pPr>
            <w:r>
              <w:t>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1.45</w:t>
            </w:r>
          </w:p>
        </w:tc>
        <w:tc>
          <w:tcPr>
            <w:tcW w:w="2551" w:type="dxa"/>
            <w:vAlign w:val="center"/>
          </w:tcPr>
          <w:p>
            <w:pPr>
              <w:pStyle w:val="11"/>
            </w:pPr>
          </w:p>
        </w:tc>
        <w:tc>
          <w:tcPr>
            <w:tcW w:w="2551" w:type="dxa"/>
            <w:vAlign w:val="center"/>
          </w:tcPr>
          <w:p>
            <w:pPr>
              <w:pStyle w:val="11"/>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7.67</w:t>
            </w:r>
          </w:p>
        </w:tc>
        <w:tc>
          <w:tcPr>
            <w:tcW w:w="2551" w:type="dxa"/>
            <w:vAlign w:val="center"/>
          </w:tcPr>
          <w:p>
            <w:pPr>
              <w:pStyle w:val="11"/>
            </w:pPr>
          </w:p>
        </w:tc>
        <w:tc>
          <w:tcPr>
            <w:tcW w:w="2551" w:type="dxa"/>
            <w:vAlign w:val="center"/>
          </w:tcPr>
          <w:p>
            <w:pPr>
              <w:pStyle w:val="11"/>
            </w:pPr>
            <w:r>
              <w:t>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8.98</w:t>
            </w:r>
          </w:p>
        </w:tc>
        <w:tc>
          <w:tcPr>
            <w:tcW w:w="2551" w:type="dxa"/>
            <w:vAlign w:val="center"/>
          </w:tcPr>
          <w:p>
            <w:pPr>
              <w:pStyle w:val="11"/>
            </w:pPr>
          </w:p>
        </w:tc>
        <w:tc>
          <w:tcPr>
            <w:tcW w:w="2551" w:type="dxa"/>
            <w:vAlign w:val="center"/>
          </w:tcPr>
          <w:p>
            <w:pPr>
              <w:pStyle w:val="11"/>
            </w:pPr>
            <w:r>
              <w:t>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17.50</w:t>
            </w:r>
          </w:p>
        </w:tc>
        <w:tc>
          <w:tcPr>
            <w:tcW w:w="2551" w:type="dxa"/>
            <w:vAlign w:val="center"/>
          </w:tcPr>
          <w:p>
            <w:pPr>
              <w:pStyle w:val="11"/>
            </w:pPr>
          </w:p>
        </w:tc>
        <w:tc>
          <w:tcPr>
            <w:tcW w:w="2551" w:type="dxa"/>
            <w:vAlign w:val="center"/>
          </w:tcPr>
          <w:p>
            <w:pPr>
              <w:pStyle w:val="11"/>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60.02</w:t>
            </w:r>
          </w:p>
        </w:tc>
        <w:tc>
          <w:tcPr>
            <w:tcW w:w="2551" w:type="dxa"/>
            <w:vAlign w:val="center"/>
          </w:tcPr>
          <w:p>
            <w:pPr>
              <w:pStyle w:val="11"/>
            </w:pPr>
          </w:p>
        </w:tc>
        <w:tc>
          <w:tcPr>
            <w:tcW w:w="2551" w:type="dxa"/>
            <w:vAlign w:val="center"/>
          </w:tcPr>
          <w:p>
            <w:pPr>
              <w:pStyle w:val="11"/>
            </w:pPr>
            <w:r>
              <w:t>60.02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14.04</w:t>
            </w:r>
          </w:p>
        </w:tc>
        <w:tc>
          <w:tcPr>
            <w:tcW w:w="2551" w:type="dxa"/>
            <w:vAlign w:val="center"/>
          </w:tcPr>
          <w:p>
            <w:pPr>
              <w:pStyle w:val="11"/>
            </w:pPr>
          </w:p>
        </w:tc>
        <w:tc>
          <w:tcPr>
            <w:tcW w:w="2551" w:type="dxa"/>
            <w:vAlign w:val="center"/>
          </w:tcPr>
          <w:p>
            <w:pPr>
              <w:pStyle w:val="11"/>
            </w:pPr>
            <w:r>
              <w:t>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252.61</w:t>
            </w:r>
          </w:p>
        </w:tc>
        <w:tc>
          <w:tcPr>
            <w:tcW w:w="2551" w:type="dxa"/>
            <w:vAlign w:val="center"/>
          </w:tcPr>
          <w:p>
            <w:pPr>
              <w:pStyle w:val="11"/>
            </w:pPr>
            <w:r>
              <w:t>252.61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213.27</w:t>
            </w:r>
          </w:p>
        </w:tc>
        <w:tc>
          <w:tcPr>
            <w:tcW w:w="2551" w:type="dxa"/>
            <w:vAlign w:val="center"/>
          </w:tcPr>
          <w:p>
            <w:pPr>
              <w:pStyle w:val="11"/>
            </w:pPr>
            <w:r>
              <w:t>213.27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1.53</w:t>
            </w:r>
          </w:p>
        </w:tc>
        <w:tc>
          <w:tcPr>
            <w:tcW w:w="2551" w:type="dxa"/>
            <w:vAlign w:val="center"/>
          </w:tcPr>
          <w:p>
            <w:pPr>
              <w:pStyle w:val="11"/>
            </w:pPr>
            <w:r>
              <w:t>1.53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37.47</w:t>
            </w:r>
          </w:p>
        </w:tc>
        <w:tc>
          <w:tcPr>
            <w:tcW w:w="2551" w:type="dxa"/>
            <w:vAlign w:val="center"/>
          </w:tcPr>
          <w:p>
            <w:pPr>
              <w:pStyle w:val="11"/>
            </w:pPr>
            <w:r>
              <w:t>37.47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0.34</w:t>
            </w:r>
          </w:p>
        </w:tc>
        <w:tc>
          <w:tcPr>
            <w:tcW w:w="2551" w:type="dxa"/>
            <w:vAlign w:val="center"/>
          </w:tcPr>
          <w:p>
            <w:pPr>
              <w:pStyle w:val="11"/>
            </w:pPr>
            <w:r>
              <w:t>0.34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401001唐山市委统战部本级</w:t>
            </w:r>
          </w:p>
        </w:tc>
        <w:tc>
          <w:tcPr>
            <w:tcW w:w="2551" w:type="dxa"/>
            <w:tcBorders>
              <w:top w:val="single" w:color="FFFFFF" w:sz="6" w:space="0"/>
              <w:left w:val="single" w:color="FFFFFF" w:sz="6" w:space="0"/>
              <w:right w:val="single" w:color="FFFFFF" w:sz="6" w:space="0"/>
            </w:tcBorders>
            <w:vAlign w:val="center"/>
          </w:tcPr>
          <w:p>
            <w:pPr>
              <w:pStyle w:val="8"/>
              <w:jc w:val="both"/>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401001唐山市委统战部本级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401001唐山市委统战部本级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18.95</w:t>
            </w:r>
          </w:p>
        </w:tc>
        <w:tc>
          <w:tcPr>
            <w:tcW w:w="2381" w:type="dxa"/>
            <w:vAlign w:val="center"/>
          </w:tcPr>
          <w:p>
            <w:pPr>
              <w:pStyle w:val="15"/>
            </w:pPr>
            <w:r>
              <w:t>18.95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18.95</w:t>
            </w:r>
          </w:p>
        </w:tc>
        <w:tc>
          <w:tcPr>
            <w:tcW w:w="2381" w:type="dxa"/>
            <w:vAlign w:val="center"/>
          </w:tcPr>
          <w:p>
            <w:pPr>
              <w:pStyle w:val="11"/>
            </w:pPr>
            <w:r>
              <w:t>18.95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17.50</w:t>
            </w:r>
          </w:p>
        </w:tc>
        <w:tc>
          <w:tcPr>
            <w:tcW w:w="2381" w:type="dxa"/>
            <w:vAlign w:val="center"/>
          </w:tcPr>
          <w:p>
            <w:pPr>
              <w:pStyle w:val="11"/>
            </w:pPr>
            <w:r>
              <w:t>17.50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17.50</w:t>
            </w:r>
          </w:p>
        </w:tc>
        <w:tc>
          <w:tcPr>
            <w:tcW w:w="2381" w:type="dxa"/>
            <w:vAlign w:val="center"/>
          </w:tcPr>
          <w:p>
            <w:pPr>
              <w:pStyle w:val="11"/>
            </w:pPr>
            <w:r>
              <w:t>17.50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1.45</w:t>
            </w:r>
          </w:p>
        </w:tc>
        <w:tc>
          <w:tcPr>
            <w:tcW w:w="2381" w:type="dxa"/>
            <w:vAlign w:val="center"/>
          </w:tcPr>
          <w:p>
            <w:pPr>
              <w:pStyle w:val="11"/>
            </w:pPr>
            <w:r>
              <w:t>1.45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唐山市委统战部本级2024年单位预算信息公开情况说明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按照《中华人民共和国预算法》、《地方预决算公开操作规程》和《关于进一步推进预算公开工作的实施意见》规定，现将唐山市委统战部本级2024年单位预算公开如下：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一）贯彻落实加强党对统一战线集中统一领导的要求，发挥市委在统战工作方面的参谋机构、组织协调机构、具体执行机构、督促检查机构作用，了解情况、掌握政策、协调关系、安排人事、增进共识、加强团结，协调统一战线各方面关系，组织和落实中央、省委、市委关于统一战线工作重大决策部署，巩固壮大最广泛的爱国统一战线。</w:t>
      </w:r>
    </w:p>
    <w:p>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（二）开展统一战线理论研究，研究拟订统一战线工作的政策并推动落实，深入调查研究，及时向市委报告统一战线工作情况并提出建议，统筹协调和指导各地区各部门各单位统一战线工作。</w:t>
      </w:r>
    </w:p>
    <w:p>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（三）贯彻落实党的宣传工作方针，统筹推进全市统一战线宣传工作，拟定全市统一战线宣传工作规划并组织实施，研判涉及统一战线的舆情并协调有关部门应对处置。</w:t>
      </w:r>
    </w:p>
    <w:p>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四）负责发现、联系和培养党外代表人士，负责党外人士的政治安排，会同有关部门做好安排党外人士担任政府和司法机关等领导职务的工作，协助民主党派市委、市工商联和市侨联做好干部管理工作，反映和协调解决党外代表人士工作生活中的实际困难。</w:t>
      </w:r>
    </w:p>
    <w:p>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六）贯彻落实党的民族宗教工作方针、政策和重大措施，协调处理民族宗教工作中的重大问题，加强对全市民族宗教工作的领导，推动中央和省、市委关于民族宗教工作有关决策部署的贯彻落实，联系少数民族和宗教界代表人士，根据分工做好少数民族干部工作。贯彻落实党中央治疆、治藏工作方略，研究分析全市涉疆涉藏服务管理工作形势并提出政策建议。领导和支持市民族宗教事务局依法管理民族宗教行政事务，巩固和发展同民族宗教界的爱国统一战线。</w:t>
      </w:r>
    </w:p>
    <w:p>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七）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科研院所、国有企业等有关单位和社会组织开展党外知识分子和新的社会阶层人士统战工作。</w:t>
      </w:r>
    </w:p>
    <w:p>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八）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九）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市内的合法权利和利益。统一领导全市海外统战工作，牵头开展港澳统战工作。贯彻落实党的海外统战工作政策措施并组织协调、督促检查落实，联系香港、澳门有关团体及代表人士，联系海外有关社团及代表人士。做好统一战线外事管理工作。</w:t>
      </w:r>
    </w:p>
    <w:p>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十）贯彻执行党中央、国务院对台工作的方针政策，开展对台统战工作。在市委、市政府统一领导下，开展对台工作调查研究并结合我市实际提出对策和建议。组织、指导、管理、协调市委、市政府各部门和各县（市、区）的对台工作；检查了解全市对党中央、国务院对台方针政策和市委、市政府有关对台工作指示贯彻落实情况。负责市委对台工作领导小组的日常工作。</w:t>
      </w:r>
    </w:p>
    <w:p>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十一）调查研究台湾形势和唐台经贸之间交流往来动向，提出对策建议。统筹协调涉台法律事务。会同有关部门统筹协调和指导对台经贸工作。组织重要台商的投资活动，参与市政府对台大型招商活动。协调、指导全市涉台金融、文化、学术、教育、科技、体育、卫生等领域的交流与合作及唐台人员往来工作。负责我市赴台交流事项的报批和赴台交流人员的行前指导及归后总结工作；负责对台湾上层重点人士的联络和来我市台胞的接待服务工作。负责全市对台宣传和涉台教育工作。指导全市宣传媒体涉台新闻报道工作；负责全市有关涉台事务的新闻发布；协调、处理市内涉台重大事件；负责对全市对台工作干部的培训工作。指导市各民主党派、工商联和其他群众团体有关重点人士、重大活动方面的涉台工作。联系台湾有关党派、团体及代表人士，做好台胞、台属有关工作。按照上级有关规定，负责全市对台接触的组织实施。</w:t>
      </w:r>
    </w:p>
    <w:p>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十二）协助管理县级党委统战部部长。受市委委托，领导市工商联党组，指导工商联工作。联系、指导市侨联工作。指导、管理市台资企业协会、市台胞台属联谊会工作。指导市社会主义学院工作。负责市海外联谊会工作。做好统一战线有关单位和团体的管理工作。</w:t>
      </w:r>
    </w:p>
    <w:p>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方正楷体_GBK" w:hAnsi="方正楷体_GBK" w:eastAsia="方正楷体_GBK" w:cs="方正楷体_GBK"/>
          <w:b/>
          <w:color w:val="000000"/>
          <w:sz w:val="32"/>
        </w:rPr>
      </w:pPr>
      <w:r>
        <w:rPr>
          <w:rFonts w:ascii="宋体" w:hAnsi="宋体" w:eastAsia="方正仿宋简体"/>
          <w:sz w:val="32"/>
          <w:szCs w:val="32"/>
        </w:rPr>
        <w:t>（十三）完成市委交办的其他任务。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唐山市委统战部本级</w:t>
            </w:r>
          </w:p>
        </w:tc>
        <w:tc>
          <w:tcPr>
            <w:tcW w:w="2464" w:type="dxa"/>
            <w:vAlign w:val="center"/>
          </w:tcPr>
          <w:p>
            <w:pPr>
              <w:pStyle w:val="13"/>
            </w:pPr>
            <w:r>
              <w:t>行政</w:t>
            </w:r>
          </w:p>
        </w:tc>
        <w:tc>
          <w:tcPr>
            <w:tcW w:w="2464" w:type="dxa"/>
            <w:vAlign w:val="center"/>
          </w:tcPr>
          <w:p>
            <w:pPr>
              <w:pStyle w:val="13"/>
            </w:pPr>
            <w:r>
              <w:t>正处（县）级</w:t>
            </w:r>
          </w:p>
        </w:tc>
        <w:tc>
          <w:tcPr>
            <w:tcW w:w="2464" w:type="dxa"/>
            <w:vAlign w:val="center"/>
          </w:tcPr>
          <w:p>
            <w:pPr>
              <w:pStyle w:val="13"/>
            </w:pPr>
            <w:r>
              <w:t>财政拨款</w:t>
            </w:r>
          </w:p>
        </w:tc>
      </w:tr>
    </w:tbl>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9"/>
        <w:rPr>
          <w:rFonts w:ascii="宋体" w:hAnsi="宋体" w:eastAsia="方正仿宋简体"/>
          <w:sz w:val="32"/>
          <w:szCs w:val="32"/>
        </w:rPr>
      </w:pPr>
      <w:r>
        <w:rPr>
          <w:rFonts w:ascii="宋体" w:hAnsi="宋体" w:eastAsia="方正仿宋简体" w:cs="Times New Roman"/>
          <w:b w:val="0"/>
          <w:color w:val="000000"/>
          <w:sz w:val="32"/>
          <w:szCs w:val="32"/>
        </w:rPr>
        <w:t>按照预算管理有关规定，目前我省单位预算的编制实行综合预算管理，即全部收入和支出都反映在预算中。</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方正楷体简体" w:hAnsi="方正楷体简体" w:eastAsia="方正楷体简体" w:cs="方正楷体简体"/>
          <w:color w:val="000000"/>
          <w:sz w:val="32"/>
          <w:szCs w:val="32"/>
          <w:lang w:eastAsia="zh-CN"/>
        </w:rPr>
      </w:pPr>
      <w:r>
        <w:rPr>
          <w:rFonts w:hint="eastAsia" w:ascii="方正楷体简体" w:hAnsi="方正楷体简体" w:eastAsia="方正楷体简体" w:cs="方正楷体简体"/>
          <w:color w:val="000000"/>
          <w:sz w:val="32"/>
          <w:szCs w:val="32"/>
          <w:lang w:eastAsia="zh-CN"/>
        </w:rPr>
        <w:t>（一）收入说明</w:t>
      </w:r>
    </w:p>
    <w:p>
      <w:pPr>
        <w:pStyle w:val="23"/>
        <w:keepNext w:val="0"/>
        <w:keepLines w:val="0"/>
        <w:pageBreakBefore w:val="0"/>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202</w:t>
      </w:r>
      <w:r>
        <w:rPr>
          <w:rFonts w:hint="eastAsia" w:ascii="宋体" w:hAnsi="宋体" w:eastAsia="方正仿宋简体"/>
          <w:sz w:val="32"/>
          <w:szCs w:val="32"/>
          <w:lang w:val="en-US" w:eastAsia="zh-CN"/>
        </w:rPr>
        <w:t>4</w:t>
      </w:r>
      <w:r>
        <w:rPr>
          <w:rFonts w:ascii="宋体" w:hAnsi="宋体" w:eastAsia="方正仿宋简体"/>
          <w:sz w:val="32"/>
          <w:szCs w:val="32"/>
        </w:rPr>
        <w:t>年度预算收入</w:t>
      </w:r>
      <w:r>
        <w:rPr>
          <w:rFonts w:hint="eastAsia" w:ascii="宋体" w:hAnsi="宋体" w:eastAsia="方正仿宋简体"/>
          <w:sz w:val="32"/>
          <w:szCs w:val="32"/>
          <w:lang w:val="en-US" w:eastAsia="zh-CN"/>
        </w:rPr>
        <w:t>2061.02</w:t>
      </w:r>
      <w:r>
        <w:rPr>
          <w:rFonts w:ascii="宋体" w:hAnsi="宋体" w:eastAsia="方正仿宋简体"/>
          <w:sz w:val="32"/>
          <w:szCs w:val="32"/>
        </w:rPr>
        <w:t>万元，其中：一般公共预算财政拨款</w:t>
      </w:r>
      <w:r>
        <w:rPr>
          <w:rFonts w:hint="eastAsia" w:ascii="宋体" w:hAnsi="宋体" w:eastAsia="方正仿宋简体"/>
          <w:sz w:val="32"/>
          <w:szCs w:val="32"/>
          <w:lang w:val="en-US" w:eastAsia="zh-CN"/>
        </w:rPr>
        <w:t>2061.02</w:t>
      </w:r>
      <w:r>
        <w:rPr>
          <w:rFonts w:ascii="宋体" w:hAnsi="宋体" w:eastAsia="方正仿宋简体"/>
          <w:sz w:val="32"/>
          <w:szCs w:val="32"/>
        </w:rPr>
        <w:t>万元，上级一般公共预算安排转移支付5</w:t>
      </w:r>
      <w:r>
        <w:rPr>
          <w:rFonts w:hint="eastAsia" w:ascii="宋体" w:hAnsi="宋体" w:eastAsia="方正仿宋简体"/>
          <w:sz w:val="32"/>
          <w:szCs w:val="32"/>
          <w:lang w:val="en-US" w:eastAsia="zh-CN"/>
        </w:rPr>
        <w:t>.00</w:t>
      </w:r>
      <w:r>
        <w:rPr>
          <w:rFonts w:ascii="宋体" w:hAnsi="宋体" w:eastAsia="方正仿宋简体"/>
          <w:sz w:val="32"/>
          <w:szCs w:val="32"/>
        </w:rPr>
        <w:t>万元。</w:t>
      </w:r>
      <w:r>
        <w:rPr>
          <w:rFonts w:hint="eastAsia" w:ascii="宋体" w:hAnsi="宋体" w:eastAsia="方正仿宋简体"/>
          <w:sz w:val="32"/>
          <w:szCs w:val="32"/>
          <w:lang w:eastAsia="zh-CN"/>
        </w:rPr>
        <w:t>基本支出</w:t>
      </w:r>
      <w:r>
        <w:rPr>
          <w:rFonts w:hint="eastAsia" w:ascii="宋体" w:hAnsi="宋体" w:eastAsia="方正仿宋简体"/>
          <w:sz w:val="32"/>
          <w:szCs w:val="32"/>
          <w:lang w:val="en-US" w:eastAsia="zh-CN"/>
        </w:rPr>
        <w:t>1723.23万元，其中：</w:t>
      </w:r>
      <w:r>
        <w:rPr>
          <w:rFonts w:ascii="宋体" w:hAnsi="宋体" w:eastAsia="方正仿宋简体"/>
          <w:sz w:val="32"/>
          <w:szCs w:val="32"/>
        </w:rPr>
        <w:t>人员经费</w:t>
      </w:r>
      <w:r>
        <w:rPr>
          <w:rFonts w:hint="eastAsia" w:ascii="宋体" w:hAnsi="宋体" w:eastAsia="方正仿宋简体"/>
          <w:sz w:val="32"/>
          <w:szCs w:val="32"/>
          <w:lang w:val="en-US" w:eastAsia="zh-CN"/>
        </w:rPr>
        <w:t>1522.19</w:t>
      </w:r>
      <w:r>
        <w:rPr>
          <w:rFonts w:ascii="宋体" w:hAnsi="宋体" w:eastAsia="方正仿宋简体"/>
          <w:sz w:val="32"/>
          <w:szCs w:val="32"/>
        </w:rPr>
        <w:t>万元，日常公用经费</w:t>
      </w:r>
      <w:r>
        <w:rPr>
          <w:rFonts w:hint="eastAsia" w:ascii="宋体" w:hAnsi="宋体" w:eastAsia="方正仿宋简体"/>
          <w:sz w:val="32"/>
          <w:szCs w:val="32"/>
          <w:lang w:val="en-US" w:eastAsia="zh-CN"/>
        </w:rPr>
        <w:t>201.04</w:t>
      </w:r>
      <w:r>
        <w:rPr>
          <w:rFonts w:ascii="宋体" w:hAnsi="宋体" w:eastAsia="方正仿宋简体"/>
          <w:sz w:val="32"/>
          <w:szCs w:val="32"/>
        </w:rPr>
        <w:t>万元</w:t>
      </w:r>
      <w:r>
        <w:rPr>
          <w:rFonts w:hint="eastAsia" w:ascii="宋体" w:hAnsi="宋体" w:eastAsia="方正仿宋简体"/>
          <w:sz w:val="32"/>
          <w:szCs w:val="32"/>
          <w:lang w:eastAsia="zh-CN"/>
        </w:rPr>
        <w:t>。项目支出：</w:t>
      </w:r>
      <w:r>
        <w:rPr>
          <w:rFonts w:hint="eastAsia" w:ascii="宋体" w:hAnsi="宋体" w:eastAsia="方正仿宋简体"/>
          <w:sz w:val="32"/>
          <w:szCs w:val="32"/>
          <w:lang w:val="en-US" w:eastAsia="zh-CN"/>
        </w:rPr>
        <w:t>337.79</w:t>
      </w:r>
      <w:r>
        <w:rPr>
          <w:rFonts w:hint="eastAsia" w:ascii="宋体" w:hAnsi="宋体" w:eastAsia="方正仿宋简体"/>
          <w:sz w:val="32"/>
          <w:szCs w:val="32"/>
          <w:lang w:eastAsia="zh-CN"/>
        </w:rPr>
        <w:t>万元</w:t>
      </w:r>
      <w:r>
        <w:rPr>
          <w:rFonts w:ascii="宋体" w:hAnsi="宋体" w:eastAsia="方正仿宋简体"/>
          <w:sz w:val="32"/>
          <w:szCs w:val="32"/>
        </w:rPr>
        <w:t>。</w:t>
      </w:r>
    </w:p>
    <w:p>
      <w:pPr>
        <w:pStyle w:val="23"/>
        <w:keepNext w:val="0"/>
        <w:keepLines w:val="0"/>
        <w:pageBreakBefore w:val="0"/>
        <w:numPr>
          <w:ilvl w:val="0"/>
          <w:numId w:val="2"/>
        </w:numPr>
        <w:kinsoku/>
        <w:wordWrap/>
        <w:overflowPunct/>
        <w:topLinePunct w:val="0"/>
        <w:autoSpaceDE/>
        <w:autoSpaceDN/>
        <w:bidi w:val="0"/>
        <w:adjustRightInd/>
        <w:snapToGrid/>
        <w:spacing w:before="0" w:after="0" w:line="570" w:lineRule="exac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支出说明</w:t>
      </w:r>
    </w:p>
    <w:p>
      <w:pPr>
        <w:pStyle w:val="23"/>
        <w:keepNext w:val="0"/>
        <w:keepLines w:val="0"/>
        <w:pageBreakBefore w:val="0"/>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hint="eastAsia" w:ascii="宋体" w:hAnsi="宋体" w:eastAsia="方正仿宋简体" w:cs="华文中宋"/>
          <w:color w:val="auto"/>
          <w:sz w:val="32"/>
          <w:szCs w:val="32"/>
          <w:lang w:val="en-US" w:eastAsia="zh-CN"/>
        </w:rPr>
        <w:t>收支预算总表支出栏、基本支出表、项目支出表按经济分类和支出功能分类科目编制，反映中共唐山市委统战部年度单位预算中支出预算的总体情况。</w:t>
      </w:r>
      <w:r>
        <w:rPr>
          <w:rFonts w:ascii="宋体" w:hAnsi="宋体" w:eastAsia="方正仿宋简体"/>
          <w:sz w:val="32"/>
          <w:szCs w:val="32"/>
        </w:rPr>
        <w:t>202</w:t>
      </w:r>
      <w:r>
        <w:rPr>
          <w:rFonts w:hint="eastAsia" w:ascii="宋体" w:hAnsi="宋体" w:eastAsia="方正仿宋简体"/>
          <w:sz w:val="32"/>
          <w:szCs w:val="32"/>
          <w:lang w:val="en-US" w:eastAsia="zh-CN"/>
        </w:rPr>
        <w:t>4</w:t>
      </w:r>
      <w:r>
        <w:rPr>
          <w:rFonts w:ascii="宋体" w:hAnsi="宋体" w:eastAsia="方正仿宋简体"/>
          <w:sz w:val="32"/>
          <w:szCs w:val="32"/>
        </w:rPr>
        <w:t>年度</w:t>
      </w:r>
      <w:r>
        <w:rPr>
          <w:rFonts w:hint="eastAsia" w:ascii="宋体" w:hAnsi="宋体" w:eastAsia="方正仿宋简体"/>
          <w:sz w:val="32"/>
          <w:szCs w:val="32"/>
          <w:lang w:eastAsia="zh-CN"/>
        </w:rPr>
        <w:t>单位</w:t>
      </w:r>
      <w:r>
        <w:rPr>
          <w:rFonts w:ascii="宋体" w:hAnsi="宋体" w:eastAsia="方正仿宋简体"/>
          <w:sz w:val="32"/>
          <w:szCs w:val="32"/>
        </w:rPr>
        <w:t>预算</w:t>
      </w:r>
      <w:r>
        <w:rPr>
          <w:rFonts w:hint="eastAsia" w:ascii="宋体" w:hAnsi="宋体" w:eastAsia="方正仿宋简体"/>
          <w:sz w:val="32"/>
          <w:szCs w:val="32"/>
          <w:lang w:eastAsia="zh-CN"/>
        </w:rPr>
        <w:t>支出</w:t>
      </w:r>
      <w:r>
        <w:rPr>
          <w:rFonts w:hint="eastAsia" w:ascii="宋体" w:hAnsi="宋体" w:eastAsia="方正仿宋简体"/>
          <w:sz w:val="32"/>
          <w:szCs w:val="32"/>
          <w:lang w:val="en-US" w:eastAsia="zh-CN"/>
        </w:rPr>
        <w:t>2061.02</w:t>
      </w:r>
      <w:r>
        <w:rPr>
          <w:rFonts w:ascii="宋体" w:hAnsi="宋体" w:eastAsia="方正仿宋简体"/>
          <w:sz w:val="32"/>
          <w:szCs w:val="32"/>
        </w:rPr>
        <w:t>万元，其中：一般公共预算财政拨款</w:t>
      </w:r>
      <w:r>
        <w:rPr>
          <w:rFonts w:hint="eastAsia" w:ascii="宋体" w:hAnsi="宋体" w:eastAsia="方正仿宋简体"/>
          <w:sz w:val="32"/>
          <w:szCs w:val="32"/>
          <w:lang w:val="en-US" w:eastAsia="zh-CN"/>
        </w:rPr>
        <w:t>2061.02</w:t>
      </w:r>
      <w:r>
        <w:rPr>
          <w:rFonts w:ascii="宋体" w:hAnsi="宋体" w:eastAsia="方正仿宋简体"/>
          <w:sz w:val="32"/>
          <w:szCs w:val="32"/>
        </w:rPr>
        <w:t>万元，上级一般公共预算安排转移支付5</w:t>
      </w:r>
      <w:r>
        <w:rPr>
          <w:rFonts w:hint="eastAsia" w:ascii="宋体" w:hAnsi="宋体" w:eastAsia="方正仿宋简体"/>
          <w:sz w:val="32"/>
          <w:szCs w:val="32"/>
          <w:lang w:val="en-US" w:eastAsia="zh-CN"/>
        </w:rPr>
        <w:t>.00</w:t>
      </w:r>
      <w:r>
        <w:rPr>
          <w:rFonts w:ascii="宋体" w:hAnsi="宋体" w:eastAsia="方正仿宋简体"/>
          <w:sz w:val="32"/>
          <w:szCs w:val="32"/>
        </w:rPr>
        <w:t>万元。</w:t>
      </w:r>
      <w:r>
        <w:rPr>
          <w:rFonts w:hint="eastAsia" w:ascii="宋体" w:hAnsi="宋体" w:eastAsia="方正仿宋简体"/>
          <w:sz w:val="32"/>
          <w:szCs w:val="32"/>
          <w:lang w:eastAsia="zh-CN"/>
        </w:rPr>
        <w:t>基本支出</w:t>
      </w:r>
      <w:r>
        <w:rPr>
          <w:rFonts w:hint="eastAsia" w:ascii="宋体" w:hAnsi="宋体" w:eastAsia="方正仿宋简体"/>
          <w:sz w:val="32"/>
          <w:szCs w:val="32"/>
          <w:lang w:val="en-US" w:eastAsia="zh-CN"/>
        </w:rPr>
        <w:t>1723.23万元，其中：</w:t>
      </w:r>
      <w:r>
        <w:rPr>
          <w:rFonts w:ascii="宋体" w:hAnsi="宋体" w:eastAsia="方正仿宋简体"/>
          <w:sz w:val="32"/>
          <w:szCs w:val="32"/>
        </w:rPr>
        <w:t>人员经费</w:t>
      </w:r>
      <w:r>
        <w:rPr>
          <w:rFonts w:hint="eastAsia" w:ascii="宋体" w:hAnsi="宋体" w:eastAsia="方正仿宋简体"/>
          <w:sz w:val="32"/>
          <w:szCs w:val="32"/>
          <w:lang w:val="en-US" w:eastAsia="zh-CN"/>
        </w:rPr>
        <w:t>1522.19</w:t>
      </w:r>
      <w:r>
        <w:rPr>
          <w:rFonts w:ascii="宋体" w:hAnsi="宋体" w:eastAsia="方正仿宋简体"/>
          <w:sz w:val="32"/>
          <w:szCs w:val="32"/>
        </w:rPr>
        <w:t>万元，日常公用经费</w:t>
      </w:r>
      <w:r>
        <w:rPr>
          <w:rFonts w:hint="eastAsia" w:ascii="宋体" w:hAnsi="宋体" w:eastAsia="方正仿宋简体"/>
          <w:sz w:val="32"/>
          <w:szCs w:val="32"/>
          <w:lang w:val="en-US" w:eastAsia="zh-CN"/>
        </w:rPr>
        <w:t>201.04</w:t>
      </w:r>
      <w:r>
        <w:rPr>
          <w:rFonts w:ascii="宋体" w:hAnsi="宋体" w:eastAsia="方正仿宋简体"/>
          <w:sz w:val="32"/>
          <w:szCs w:val="32"/>
        </w:rPr>
        <w:t>万元</w:t>
      </w:r>
      <w:r>
        <w:rPr>
          <w:rFonts w:hint="eastAsia" w:ascii="宋体" w:hAnsi="宋体" w:eastAsia="方正仿宋简体"/>
          <w:sz w:val="32"/>
          <w:szCs w:val="32"/>
          <w:lang w:eastAsia="zh-CN"/>
        </w:rPr>
        <w:t>。项目支出：</w:t>
      </w:r>
      <w:r>
        <w:rPr>
          <w:rFonts w:hint="eastAsia" w:ascii="宋体" w:hAnsi="宋体" w:eastAsia="方正仿宋简体"/>
          <w:sz w:val="32"/>
          <w:szCs w:val="32"/>
          <w:lang w:val="en-US" w:eastAsia="zh-CN"/>
        </w:rPr>
        <w:t>337.79</w:t>
      </w:r>
      <w:r>
        <w:rPr>
          <w:rFonts w:hint="eastAsia" w:ascii="宋体" w:hAnsi="宋体" w:eastAsia="方正仿宋简体"/>
          <w:sz w:val="32"/>
          <w:szCs w:val="32"/>
          <w:lang w:eastAsia="zh-CN"/>
        </w:rPr>
        <w:t>万元</w:t>
      </w:r>
      <w:r>
        <w:rPr>
          <w:rFonts w:ascii="宋体" w:hAnsi="宋体" w:eastAsia="方正仿宋简体"/>
          <w:sz w:val="32"/>
          <w:szCs w:val="32"/>
        </w:rPr>
        <w:t>。</w:t>
      </w:r>
    </w:p>
    <w:p>
      <w:pPr>
        <w:pStyle w:val="23"/>
        <w:keepNext w:val="0"/>
        <w:keepLines w:val="0"/>
        <w:pageBreakBefore w:val="0"/>
        <w:numPr>
          <w:ilvl w:val="0"/>
          <w:numId w:val="2"/>
        </w:numPr>
        <w:kinsoku/>
        <w:wordWrap/>
        <w:overflowPunct/>
        <w:topLinePunct w:val="0"/>
        <w:autoSpaceDE/>
        <w:autoSpaceDN/>
        <w:bidi w:val="0"/>
        <w:adjustRightInd/>
        <w:snapToGrid/>
        <w:spacing w:before="0" w:after="0" w:line="570" w:lineRule="exact"/>
        <w:ind w:left="0" w:leftChars="0" w:firstLine="560" w:firstLineChars="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比上年增减情况</w:t>
      </w:r>
    </w:p>
    <w:p>
      <w:pPr>
        <w:pStyle w:val="23"/>
        <w:keepNext w:val="0"/>
        <w:keepLines w:val="0"/>
        <w:pageBreakBefore w:val="0"/>
        <w:numPr>
          <w:ilvl w:val="0"/>
          <w:numId w:val="0"/>
        </w:numPr>
        <w:kinsoku/>
        <w:wordWrap/>
        <w:overflowPunct/>
        <w:topLinePunct w:val="0"/>
        <w:autoSpaceDE/>
        <w:autoSpaceDN/>
        <w:bidi w:val="0"/>
        <w:adjustRightInd/>
        <w:snapToGrid/>
        <w:spacing w:before="0" w:after="0" w:line="570" w:lineRule="exact"/>
        <w:ind w:firstLine="640" w:firstLineChars="200"/>
        <w:textAlignment w:val="auto"/>
      </w:pPr>
      <w:r>
        <w:rPr>
          <w:rFonts w:hint="eastAsia" w:ascii="宋体" w:hAnsi="宋体" w:eastAsia="方正仿宋简体" w:cs="仿宋"/>
          <w:color w:val="auto"/>
          <w:sz w:val="32"/>
          <w:szCs w:val="32"/>
          <w:lang w:val="en-US" w:eastAsia="zh-CN"/>
        </w:rPr>
        <w:t>2024年单位预算较2023年增加21.96万元，其中：人员经费增加2.83万元，增加原因是新增人员经费。正常公用经费增加1.15万元，增加原因是新增人员。</w:t>
      </w:r>
      <w:r>
        <w:rPr>
          <w:rFonts w:ascii="宋体" w:hAnsi="宋体" w:eastAsia="方正仿宋简体"/>
          <w:sz w:val="32"/>
          <w:szCs w:val="32"/>
        </w:rPr>
        <w:t>专项公用经费</w:t>
      </w:r>
      <w:r>
        <w:rPr>
          <w:rFonts w:hint="eastAsia" w:ascii="宋体" w:hAnsi="宋体" w:eastAsia="方正仿宋简体"/>
          <w:sz w:val="32"/>
          <w:szCs w:val="32"/>
          <w:lang w:eastAsia="zh-CN"/>
        </w:rPr>
        <w:t>减少</w:t>
      </w:r>
      <w:r>
        <w:rPr>
          <w:rFonts w:hint="eastAsia" w:ascii="宋体" w:hAnsi="宋体" w:eastAsia="方正仿宋简体"/>
          <w:sz w:val="32"/>
          <w:szCs w:val="32"/>
          <w:lang w:val="en-US" w:eastAsia="zh-CN"/>
        </w:rPr>
        <w:t>44.44万元</w:t>
      </w:r>
      <w:r>
        <w:rPr>
          <w:rFonts w:ascii="宋体" w:hAnsi="宋体" w:eastAsia="方正仿宋简体"/>
          <w:sz w:val="32"/>
          <w:szCs w:val="32"/>
        </w:rPr>
        <w:t>，</w:t>
      </w:r>
      <w:r>
        <w:rPr>
          <w:rFonts w:hint="eastAsia" w:ascii="宋体" w:hAnsi="宋体" w:eastAsia="方正仿宋简体"/>
          <w:sz w:val="32"/>
          <w:szCs w:val="32"/>
          <w:lang w:eastAsia="zh-CN"/>
        </w:rPr>
        <w:t>减少原因是因工作任务需要，建设视频会议室，调整预算项目做项目支出。</w:t>
      </w:r>
      <w:r>
        <w:rPr>
          <w:rFonts w:ascii="宋体" w:hAnsi="宋体" w:eastAsia="方正仿宋简体"/>
          <w:sz w:val="32"/>
          <w:szCs w:val="32"/>
        </w:rPr>
        <w:t>专项项目经费</w:t>
      </w:r>
      <w:r>
        <w:rPr>
          <w:rFonts w:hint="eastAsia" w:ascii="宋体" w:hAnsi="宋体" w:eastAsia="方正仿宋简体"/>
          <w:sz w:val="32"/>
          <w:szCs w:val="32"/>
          <w:lang w:eastAsia="zh-CN"/>
        </w:rPr>
        <w:t>增加</w:t>
      </w:r>
      <w:r>
        <w:rPr>
          <w:rFonts w:hint="eastAsia" w:ascii="宋体" w:hAnsi="宋体" w:eastAsia="方正仿宋简体"/>
          <w:sz w:val="32"/>
          <w:szCs w:val="32"/>
          <w:lang w:val="en-US" w:eastAsia="zh-CN"/>
        </w:rPr>
        <w:t>18.5</w:t>
      </w:r>
      <w:r>
        <w:rPr>
          <w:rFonts w:ascii="宋体" w:hAnsi="宋体" w:eastAsia="方正仿宋简体"/>
          <w:sz w:val="32"/>
          <w:szCs w:val="32"/>
        </w:rPr>
        <w:t>万</w:t>
      </w:r>
      <w:r>
        <w:rPr>
          <w:rFonts w:hint="eastAsia" w:ascii="宋体" w:hAnsi="宋体" w:eastAsia="方正仿宋简体"/>
          <w:sz w:val="32"/>
          <w:szCs w:val="32"/>
          <w:lang w:eastAsia="zh-CN"/>
        </w:rPr>
        <w:t>元，增加原因是；因工作需要，增加</w:t>
      </w:r>
      <w:r>
        <w:rPr>
          <w:rFonts w:hint="eastAsia" w:ascii="宋体" w:hAnsi="宋体" w:eastAsia="方正仿宋简体"/>
          <w:sz w:val="32"/>
          <w:szCs w:val="32"/>
          <w:lang w:val="en-US" w:eastAsia="zh-CN"/>
        </w:rPr>
        <w:t>视频会议室建设项目</w:t>
      </w:r>
      <w:r>
        <w:rPr>
          <w:rFonts w:ascii="宋体" w:hAnsi="宋体" w:eastAsia="方正仿宋简体"/>
          <w:sz w:val="32"/>
          <w:szCs w:val="32"/>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ascii="宋体" w:hAnsi="宋体" w:eastAsia="方正仿宋简体"/>
          <w:sz w:val="32"/>
          <w:szCs w:val="32"/>
        </w:rPr>
        <w:t>机关运行经费共计安排</w:t>
      </w:r>
      <w:r>
        <w:rPr>
          <w:rFonts w:hint="eastAsia" w:ascii="宋体" w:hAnsi="宋体" w:eastAsia="方正仿宋简体"/>
          <w:sz w:val="32"/>
          <w:szCs w:val="32"/>
          <w:lang w:val="en-US" w:eastAsia="zh-CN"/>
        </w:rPr>
        <w:t>475.33</w:t>
      </w:r>
      <w:r>
        <w:rPr>
          <w:rFonts w:ascii="宋体" w:hAnsi="宋体" w:eastAsia="方正仿宋简体"/>
          <w:sz w:val="32"/>
          <w:szCs w:val="32"/>
        </w:rPr>
        <w:t>万元，主要用于保证机关正常运转的办公费、印刷费、邮电费、差旅费、会议费、福利费、培训费、办公设备购置费、物业管理费、公务车运行维护费、其他交通费等支出。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right="0" w:firstLine="640" w:firstLineChars="200"/>
        <w:jc w:val="both"/>
        <w:textAlignment w:val="auto"/>
        <w:rPr>
          <w:rFonts w:hint="eastAsia" w:ascii="宋体" w:hAnsi="宋体" w:eastAsia="方正仿宋简体" w:cs="仿宋"/>
          <w:sz w:val="32"/>
          <w:szCs w:val="32"/>
          <w:lang w:val="en-US"/>
        </w:rPr>
      </w:pPr>
      <w:r>
        <w:rPr>
          <w:rFonts w:hint="eastAsia" w:ascii="宋体" w:hAnsi="宋体" w:eastAsia="方正仿宋简体" w:cs="仿宋"/>
          <w:color w:val="auto"/>
          <w:sz w:val="32"/>
          <w:szCs w:val="32"/>
        </w:rPr>
        <w:t>20</w:t>
      </w:r>
      <w:r>
        <w:rPr>
          <w:rFonts w:hint="eastAsia" w:ascii="宋体" w:hAnsi="宋体" w:eastAsia="方正仿宋简体" w:cs="仿宋"/>
          <w:color w:val="auto"/>
          <w:sz w:val="32"/>
          <w:szCs w:val="32"/>
          <w:lang w:val="en-US" w:eastAsia="zh-CN"/>
        </w:rPr>
        <w:t>24</w:t>
      </w:r>
      <w:r>
        <w:rPr>
          <w:rFonts w:hint="eastAsia" w:ascii="宋体" w:hAnsi="宋体" w:eastAsia="方正仿宋简体" w:cs="仿宋"/>
          <w:color w:val="auto"/>
          <w:sz w:val="32"/>
          <w:szCs w:val="32"/>
        </w:rPr>
        <w:t>年，财政拨款“三公”经费预算安排</w:t>
      </w:r>
      <w:r>
        <w:rPr>
          <w:rFonts w:hint="eastAsia" w:ascii="宋体" w:hAnsi="宋体" w:eastAsia="方正仿宋简体" w:cs="仿宋"/>
          <w:color w:val="auto"/>
          <w:sz w:val="32"/>
          <w:szCs w:val="32"/>
          <w:lang w:val="en-US" w:eastAsia="zh-CN"/>
        </w:rPr>
        <w:t>18.95</w:t>
      </w:r>
      <w:r>
        <w:rPr>
          <w:rFonts w:hint="eastAsia" w:ascii="宋体" w:hAnsi="宋体" w:eastAsia="方正仿宋简体" w:cs="仿宋"/>
          <w:color w:val="auto"/>
          <w:sz w:val="32"/>
          <w:szCs w:val="32"/>
        </w:rPr>
        <w:t>万元，</w:t>
      </w:r>
      <w:r>
        <w:rPr>
          <w:rFonts w:hint="eastAsia" w:ascii="宋体" w:hAnsi="宋体" w:eastAsia="方正仿宋简体" w:cs="仿宋"/>
          <w:kern w:val="2"/>
          <w:sz w:val="32"/>
          <w:szCs w:val="32"/>
          <w:lang w:val="en-US" w:eastAsia="zh-CN"/>
        </w:rPr>
        <w:t>其增减变化情况如下：</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638" w:leftChars="266" w:right="0" w:firstLine="0" w:firstLineChars="0"/>
        <w:jc w:val="left"/>
        <w:textAlignment w:val="auto"/>
        <w:rPr>
          <w:rFonts w:hint="eastAsia" w:ascii="宋体" w:hAnsi="宋体" w:eastAsia="方正仿宋简体" w:cs="仿宋"/>
          <w:sz w:val="32"/>
          <w:szCs w:val="32"/>
          <w:lang w:val="en-US"/>
        </w:rPr>
      </w:pPr>
      <w:r>
        <w:rPr>
          <w:rFonts w:hint="eastAsia" w:ascii="宋体" w:hAnsi="宋体" w:eastAsia="方正仿宋简体" w:cs="仿宋"/>
          <w:kern w:val="2"/>
          <w:sz w:val="32"/>
          <w:szCs w:val="32"/>
          <w:lang w:val="en-US" w:eastAsia="zh-CN"/>
        </w:rPr>
        <w:t>（一）、公务用车购置及运行维护费：2023年、2024年均未安排公务用车购置费，与上年数据持平。2024年公务用车运行维护费17.50万，2023年预算安排17.50万元，与上年数据持平。</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638" w:leftChars="266" w:right="0" w:firstLine="0" w:firstLineChars="0"/>
        <w:jc w:val="both"/>
        <w:textAlignment w:val="auto"/>
        <w:rPr>
          <w:rFonts w:hint="eastAsia" w:ascii="宋体" w:hAnsi="宋体" w:eastAsia="方正仿宋简体" w:cs="仿宋"/>
          <w:sz w:val="32"/>
          <w:szCs w:val="32"/>
        </w:rPr>
      </w:pPr>
      <w:r>
        <w:rPr>
          <w:rFonts w:hint="eastAsia" w:ascii="宋体" w:hAnsi="宋体" w:eastAsia="方正仿宋简体" w:cs="仿宋"/>
          <w:kern w:val="2"/>
          <w:sz w:val="32"/>
          <w:szCs w:val="32"/>
          <w:lang w:val="en-US" w:eastAsia="zh-CN"/>
        </w:rPr>
        <w:t>（二）、公务接待费：2024年预算安排1.45万元，2023年预算安排1.45万元，与上年数据持平。</w:t>
      </w:r>
    </w:p>
    <w:p>
      <w:pPr>
        <w:pStyle w:val="20"/>
      </w:pPr>
      <w:r>
        <w:rPr>
          <w:rFonts w:hint="eastAsia" w:ascii="宋体" w:hAnsi="宋体" w:eastAsia="方正仿宋简体" w:cs="仿宋"/>
          <w:sz w:val="32"/>
          <w:szCs w:val="32"/>
          <w:lang w:val="en-US" w:eastAsia="zh-CN"/>
        </w:rPr>
        <w:t>（三）、</w:t>
      </w:r>
      <w:r>
        <w:rPr>
          <w:rFonts w:hint="eastAsia" w:ascii="宋体" w:hAnsi="宋体" w:eastAsia="方正仿宋简体" w:cs="仿宋"/>
          <w:kern w:val="2"/>
          <w:sz w:val="32"/>
          <w:szCs w:val="32"/>
          <w:lang w:val="en-US" w:eastAsia="zh-CN"/>
        </w:rPr>
        <w:t>因公出国（境）费：2024年与2023年预算均没有安排出（国）境费，与上年数据持平。</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1、办公家具及设备购置绩效目标表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13020024P00682010673D</w:t>
            </w:r>
          </w:p>
        </w:tc>
        <w:tc>
          <w:tcPr>
            <w:tcW w:w="2835" w:type="dxa"/>
            <w:vAlign w:val="center"/>
          </w:tcPr>
          <w:p>
            <w:pPr>
              <w:pStyle w:val="10"/>
            </w:pPr>
            <w:r>
              <w:t>项目名称</w:t>
            </w:r>
          </w:p>
        </w:tc>
        <w:tc>
          <w:tcPr>
            <w:tcW w:w="6094" w:type="dxa"/>
            <w:gridSpan w:val="3"/>
            <w:vAlign w:val="center"/>
          </w:tcPr>
          <w:p>
            <w:pPr>
              <w:pStyle w:val="12"/>
            </w:pPr>
            <w:r>
              <w:t>办公家具及设备购置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2.43</w:t>
            </w:r>
          </w:p>
        </w:tc>
        <w:tc>
          <w:tcPr>
            <w:tcW w:w="2835" w:type="dxa"/>
            <w:vAlign w:val="center"/>
          </w:tcPr>
          <w:p>
            <w:pPr>
              <w:pStyle w:val="10"/>
            </w:pPr>
            <w:r>
              <w:t>其中：财政    资金</w:t>
            </w:r>
          </w:p>
        </w:tc>
        <w:tc>
          <w:tcPr>
            <w:tcW w:w="2551" w:type="dxa"/>
            <w:vAlign w:val="center"/>
          </w:tcPr>
          <w:p>
            <w:pPr>
              <w:pStyle w:val="12"/>
            </w:pPr>
            <w:r>
              <w:t>2.43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2024年12月31日</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购置对公共服务水平的提升情况</w:t>
            </w:r>
          </w:p>
        </w:tc>
        <w:tc>
          <w:tcPr>
            <w:tcW w:w="2268" w:type="dxa"/>
            <w:vAlign w:val="center"/>
          </w:tcPr>
          <w:p>
            <w:pPr>
              <w:pStyle w:val="12"/>
            </w:pPr>
            <w:r>
              <w:t>有所提升</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根据年度工作安排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2、党外知识分子及民主党派调研经费绩效目标表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13020024P000C2B10003G</w:t>
            </w:r>
          </w:p>
        </w:tc>
        <w:tc>
          <w:tcPr>
            <w:tcW w:w="2835" w:type="dxa"/>
            <w:vAlign w:val="center"/>
          </w:tcPr>
          <w:p>
            <w:pPr>
              <w:pStyle w:val="10"/>
            </w:pPr>
            <w:r>
              <w:t>项目名称</w:t>
            </w:r>
          </w:p>
        </w:tc>
        <w:tc>
          <w:tcPr>
            <w:tcW w:w="6094" w:type="dxa"/>
            <w:gridSpan w:val="3"/>
            <w:vAlign w:val="center"/>
          </w:tcPr>
          <w:p>
            <w:pPr>
              <w:pStyle w:val="12"/>
            </w:pPr>
            <w:r>
              <w:t>党外知识分子及民主党派调研经费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6.10</w:t>
            </w:r>
          </w:p>
        </w:tc>
        <w:tc>
          <w:tcPr>
            <w:tcW w:w="2835" w:type="dxa"/>
            <w:vAlign w:val="center"/>
          </w:tcPr>
          <w:p>
            <w:pPr>
              <w:pStyle w:val="10"/>
            </w:pPr>
            <w:r>
              <w:t>其中：财政    资金</w:t>
            </w:r>
          </w:p>
        </w:tc>
        <w:tc>
          <w:tcPr>
            <w:tcW w:w="2551" w:type="dxa"/>
            <w:vAlign w:val="center"/>
          </w:tcPr>
          <w:p>
            <w:pPr>
              <w:pStyle w:val="12"/>
            </w:pPr>
            <w:r>
              <w:t>6.10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组织党外知识分子、无党派人士、新的社会阶层人士、民主党派成员等统战对象到先进地区考察调研。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1.做好业务调研工作，保障单位业务开展。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调研完成率</w:t>
            </w:r>
          </w:p>
        </w:tc>
        <w:tc>
          <w:tcPr>
            <w:tcW w:w="5386" w:type="dxa"/>
            <w:vAlign w:val="center"/>
          </w:tcPr>
          <w:p>
            <w:pPr>
              <w:pStyle w:val="12"/>
            </w:pPr>
            <w:r>
              <w:t>调研完成率</w:t>
            </w:r>
          </w:p>
        </w:tc>
        <w:tc>
          <w:tcPr>
            <w:tcW w:w="2268" w:type="dxa"/>
            <w:vAlign w:val="center"/>
          </w:tcPr>
          <w:p>
            <w:pPr>
              <w:pStyle w:val="12"/>
            </w:pPr>
            <w:r>
              <w:t>100%</w:t>
            </w:r>
          </w:p>
        </w:tc>
        <w:tc>
          <w:tcPr>
            <w:tcW w:w="1276" w:type="dxa"/>
            <w:vAlign w:val="center"/>
          </w:tcPr>
          <w:p>
            <w:pPr>
              <w:pStyle w:val="12"/>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调研合格率</w:t>
            </w:r>
          </w:p>
        </w:tc>
        <w:tc>
          <w:tcPr>
            <w:tcW w:w="5386" w:type="dxa"/>
            <w:vAlign w:val="center"/>
          </w:tcPr>
          <w:p>
            <w:pPr>
              <w:pStyle w:val="12"/>
            </w:pPr>
            <w:r>
              <w:t>调研合格率</w:t>
            </w:r>
          </w:p>
        </w:tc>
        <w:tc>
          <w:tcPr>
            <w:tcW w:w="2268" w:type="dxa"/>
            <w:vAlign w:val="center"/>
          </w:tcPr>
          <w:p>
            <w:pPr>
              <w:pStyle w:val="12"/>
            </w:pPr>
            <w:r>
              <w:t>100%</w:t>
            </w:r>
          </w:p>
        </w:tc>
        <w:tc>
          <w:tcPr>
            <w:tcW w:w="1276" w:type="dxa"/>
            <w:vAlign w:val="center"/>
          </w:tcPr>
          <w:p>
            <w:pPr>
              <w:pStyle w:val="12"/>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调研完成时限</w:t>
            </w:r>
          </w:p>
        </w:tc>
        <w:tc>
          <w:tcPr>
            <w:tcW w:w="5386" w:type="dxa"/>
            <w:vAlign w:val="center"/>
          </w:tcPr>
          <w:p>
            <w:pPr>
              <w:pStyle w:val="12"/>
            </w:pPr>
            <w:r>
              <w:t>调研完成时限</w:t>
            </w:r>
          </w:p>
        </w:tc>
        <w:tc>
          <w:tcPr>
            <w:tcW w:w="2268" w:type="dxa"/>
            <w:vAlign w:val="center"/>
          </w:tcPr>
          <w:p>
            <w:pPr>
              <w:pStyle w:val="12"/>
            </w:pPr>
            <w:r>
              <w:t>2024年12月31日</w:t>
            </w:r>
          </w:p>
        </w:tc>
        <w:tc>
          <w:tcPr>
            <w:tcW w:w="1276" w:type="dxa"/>
            <w:vAlign w:val="center"/>
          </w:tcPr>
          <w:p>
            <w:pPr>
              <w:pStyle w:val="12"/>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被采纳的意见建议数量占总数量的比率</w:t>
            </w:r>
          </w:p>
        </w:tc>
        <w:tc>
          <w:tcPr>
            <w:tcW w:w="2268" w:type="dxa"/>
            <w:vAlign w:val="center"/>
          </w:tcPr>
          <w:p>
            <w:pPr>
              <w:pStyle w:val="12"/>
            </w:pPr>
            <w:r>
              <w:t>≥90%</w:t>
            </w:r>
          </w:p>
        </w:tc>
        <w:tc>
          <w:tcPr>
            <w:tcW w:w="1276" w:type="dxa"/>
            <w:vAlign w:val="center"/>
          </w:tcPr>
          <w:p>
            <w:pPr>
              <w:pStyle w:val="12"/>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3、归侨退休生活补贴绩效目标表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13020024P00D88410003N</w:t>
            </w:r>
          </w:p>
        </w:tc>
        <w:tc>
          <w:tcPr>
            <w:tcW w:w="2835" w:type="dxa"/>
            <w:vAlign w:val="center"/>
          </w:tcPr>
          <w:p>
            <w:pPr>
              <w:pStyle w:val="10"/>
            </w:pPr>
            <w:r>
              <w:t>项目名称</w:t>
            </w:r>
          </w:p>
        </w:tc>
        <w:tc>
          <w:tcPr>
            <w:tcW w:w="6094" w:type="dxa"/>
            <w:gridSpan w:val="3"/>
            <w:vAlign w:val="center"/>
          </w:tcPr>
          <w:p>
            <w:pPr>
              <w:pStyle w:val="12"/>
            </w:pPr>
            <w:r>
              <w:t>归侨退休生活补贴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2.28</w:t>
            </w:r>
          </w:p>
        </w:tc>
        <w:tc>
          <w:tcPr>
            <w:tcW w:w="2835" w:type="dxa"/>
            <w:vAlign w:val="center"/>
          </w:tcPr>
          <w:p>
            <w:pPr>
              <w:pStyle w:val="10"/>
            </w:pPr>
            <w:r>
              <w:t>其中：财政    资金</w:t>
            </w:r>
          </w:p>
        </w:tc>
        <w:tc>
          <w:tcPr>
            <w:tcW w:w="2551" w:type="dxa"/>
            <w:vAlign w:val="center"/>
          </w:tcPr>
          <w:p>
            <w:pPr>
              <w:pStyle w:val="12"/>
            </w:pPr>
            <w:r>
              <w:t>2.28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归侨退休人员生活补贴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根据年度工作安排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根据年度工作安排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4、华侨扶贫救济费绩效目标表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13020024P00T64F10003A</w:t>
            </w:r>
          </w:p>
        </w:tc>
        <w:tc>
          <w:tcPr>
            <w:tcW w:w="2835" w:type="dxa"/>
            <w:vAlign w:val="center"/>
          </w:tcPr>
          <w:p>
            <w:pPr>
              <w:pStyle w:val="10"/>
            </w:pPr>
            <w:r>
              <w:t>项目名称</w:t>
            </w:r>
          </w:p>
        </w:tc>
        <w:tc>
          <w:tcPr>
            <w:tcW w:w="6094" w:type="dxa"/>
            <w:gridSpan w:val="3"/>
            <w:vAlign w:val="center"/>
          </w:tcPr>
          <w:p>
            <w:pPr>
              <w:pStyle w:val="12"/>
            </w:pPr>
            <w:r>
              <w:t>华侨扶贫救济费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归侨侨眷扶贫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华侨事业费暂行管理办法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华侨事业费暂行管理办法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华侨事业费暂行管理办法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华侨事业费暂行管理办法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华侨事业费暂行管理办法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华侨事业费暂行管理办法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5、会刊期刊专项印刷费绩效目标表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13020024P00X8R6100036</w:t>
            </w:r>
          </w:p>
        </w:tc>
        <w:tc>
          <w:tcPr>
            <w:tcW w:w="2835" w:type="dxa"/>
            <w:vAlign w:val="center"/>
          </w:tcPr>
          <w:p>
            <w:pPr>
              <w:pStyle w:val="10"/>
            </w:pPr>
            <w:r>
              <w:t>项目名称</w:t>
            </w:r>
          </w:p>
        </w:tc>
        <w:tc>
          <w:tcPr>
            <w:tcW w:w="6094" w:type="dxa"/>
            <w:gridSpan w:val="3"/>
            <w:vAlign w:val="center"/>
          </w:tcPr>
          <w:p>
            <w:pPr>
              <w:pStyle w:val="12"/>
            </w:pPr>
            <w:r>
              <w:t>会刊期刊专项印刷费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16.40</w:t>
            </w:r>
          </w:p>
        </w:tc>
        <w:tc>
          <w:tcPr>
            <w:tcW w:w="2835" w:type="dxa"/>
            <w:vAlign w:val="center"/>
          </w:tcPr>
          <w:p>
            <w:pPr>
              <w:pStyle w:val="10"/>
            </w:pPr>
            <w:r>
              <w:t>其中：财政    资金</w:t>
            </w:r>
          </w:p>
        </w:tc>
        <w:tc>
          <w:tcPr>
            <w:tcW w:w="2551" w:type="dxa"/>
            <w:vAlign w:val="center"/>
          </w:tcPr>
          <w:p>
            <w:pPr>
              <w:pStyle w:val="12"/>
            </w:pPr>
            <w:r>
              <w:t>16.40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专项印刷费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印刷执行率（%）</w:t>
            </w:r>
          </w:p>
        </w:tc>
        <w:tc>
          <w:tcPr>
            <w:tcW w:w="5386" w:type="dxa"/>
            <w:vAlign w:val="center"/>
          </w:tcPr>
          <w:p>
            <w:pPr>
              <w:pStyle w:val="12"/>
            </w:pPr>
            <w:r>
              <w:t>印刷执行率（%）</w:t>
            </w:r>
          </w:p>
        </w:tc>
        <w:tc>
          <w:tcPr>
            <w:tcW w:w="2268" w:type="dxa"/>
            <w:vAlign w:val="center"/>
          </w:tcPr>
          <w:p>
            <w:pPr>
              <w:pStyle w:val="12"/>
            </w:pPr>
            <w:r>
              <w:t>100%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满足业务开展需求</w:t>
            </w:r>
          </w:p>
        </w:tc>
        <w:tc>
          <w:tcPr>
            <w:tcW w:w="5386" w:type="dxa"/>
            <w:vAlign w:val="center"/>
          </w:tcPr>
          <w:p>
            <w:pPr>
              <w:pStyle w:val="12"/>
            </w:pPr>
            <w:r>
              <w:t>满足业务开展需求</w:t>
            </w:r>
          </w:p>
        </w:tc>
        <w:tc>
          <w:tcPr>
            <w:tcW w:w="2268" w:type="dxa"/>
            <w:vAlign w:val="center"/>
          </w:tcPr>
          <w:p>
            <w:pPr>
              <w:pStyle w:val="12"/>
            </w:pPr>
            <w:r>
              <w:t>满足业务开展需求</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根据年度工作安排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6、民主党派及无党派代表人士调研经费绩效目标表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13020024P006827101020</w:t>
            </w:r>
          </w:p>
        </w:tc>
        <w:tc>
          <w:tcPr>
            <w:tcW w:w="2835" w:type="dxa"/>
            <w:vAlign w:val="center"/>
          </w:tcPr>
          <w:p>
            <w:pPr>
              <w:pStyle w:val="10"/>
            </w:pPr>
            <w:r>
              <w:t>项目名称</w:t>
            </w:r>
          </w:p>
        </w:tc>
        <w:tc>
          <w:tcPr>
            <w:tcW w:w="6094" w:type="dxa"/>
            <w:gridSpan w:val="3"/>
            <w:vAlign w:val="center"/>
          </w:tcPr>
          <w:p>
            <w:pPr>
              <w:pStyle w:val="12"/>
            </w:pPr>
            <w:r>
              <w:t>民主党派及无党派代表人士调研经费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135.80</w:t>
            </w:r>
          </w:p>
        </w:tc>
        <w:tc>
          <w:tcPr>
            <w:tcW w:w="2835" w:type="dxa"/>
            <w:vAlign w:val="center"/>
          </w:tcPr>
          <w:p>
            <w:pPr>
              <w:pStyle w:val="10"/>
            </w:pPr>
            <w:r>
              <w:t>其中：财政    资金</w:t>
            </w:r>
          </w:p>
        </w:tc>
        <w:tc>
          <w:tcPr>
            <w:tcW w:w="2551" w:type="dxa"/>
            <w:vAlign w:val="center"/>
          </w:tcPr>
          <w:p>
            <w:pPr>
              <w:pStyle w:val="12"/>
            </w:pPr>
            <w:r>
              <w:t>135.80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各民主党派和无党派代表人士开展调研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1.做好业务调研工作，保障单位业务开展。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调研完成率</w:t>
            </w:r>
          </w:p>
        </w:tc>
        <w:tc>
          <w:tcPr>
            <w:tcW w:w="5386" w:type="dxa"/>
            <w:vAlign w:val="center"/>
          </w:tcPr>
          <w:p>
            <w:pPr>
              <w:pStyle w:val="12"/>
            </w:pPr>
            <w:r>
              <w:t>调研完成率</w:t>
            </w:r>
          </w:p>
        </w:tc>
        <w:tc>
          <w:tcPr>
            <w:tcW w:w="2268" w:type="dxa"/>
            <w:vAlign w:val="center"/>
          </w:tcPr>
          <w:p>
            <w:pPr>
              <w:pStyle w:val="12"/>
            </w:pPr>
            <w:r>
              <w:t>100%</w:t>
            </w:r>
          </w:p>
        </w:tc>
        <w:tc>
          <w:tcPr>
            <w:tcW w:w="1276" w:type="dxa"/>
            <w:vAlign w:val="center"/>
          </w:tcPr>
          <w:p>
            <w:pPr>
              <w:pStyle w:val="12"/>
            </w:pPr>
            <w:r>
              <w:t>根据各党派年度调研工作计划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调研合格率</w:t>
            </w:r>
          </w:p>
        </w:tc>
        <w:tc>
          <w:tcPr>
            <w:tcW w:w="5386" w:type="dxa"/>
            <w:vAlign w:val="center"/>
          </w:tcPr>
          <w:p>
            <w:pPr>
              <w:pStyle w:val="12"/>
            </w:pPr>
            <w:r>
              <w:t>调研合格率</w:t>
            </w:r>
          </w:p>
        </w:tc>
        <w:tc>
          <w:tcPr>
            <w:tcW w:w="2268" w:type="dxa"/>
            <w:vAlign w:val="center"/>
          </w:tcPr>
          <w:p>
            <w:pPr>
              <w:pStyle w:val="12"/>
            </w:pPr>
            <w:r>
              <w:t>100%</w:t>
            </w:r>
          </w:p>
        </w:tc>
        <w:tc>
          <w:tcPr>
            <w:tcW w:w="1276" w:type="dxa"/>
            <w:vAlign w:val="center"/>
          </w:tcPr>
          <w:p>
            <w:pPr>
              <w:pStyle w:val="12"/>
            </w:pPr>
            <w:r>
              <w:t>根据各党派年度调研工作计划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根据各党派年度调研工作计划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调研完成时限</w:t>
            </w:r>
          </w:p>
        </w:tc>
        <w:tc>
          <w:tcPr>
            <w:tcW w:w="5386" w:type="dxa"/>
            <w:vAlign w:val="center"/>
          </w:tcPr>
          <w:p>
            <w:pPr>
              <w:pStyle w:val="12"/>
            </w:pPr>
            <w:r>
              <w:t>调研完成时限</w:t>
            </w:r>
          </w:p>
        </w:tc>
        <w:tc>
          <w:tcPr>
            <w:tcW w:w="2268" w:type="dxa"/>
            <w:vAlign w:val="center"/>
          </w:tcPr>
          <w:p>
            <w:pPr>
              <w:pStyle w:val="12"/>
            </w:pPr>
            <w:r>
              <w:t>2024年12月31日</w:t>
            </w:r>
          </w:p>
        </w:tc>
        <w:tc>
          <w:tcPr>
            <w:tcW w:w="1276" w:type="dxa"/>
            <w:vAlign w:val="center"/>
          </w:tcPr>
          <w:p>
            <w:pPr>
              <w:pStyle w:val="12"/>
            </w:pPr>
            <w:r>
              <w:t>根据各党派年度调研工作计划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被采纳的意见建议数量占总数量的比率</w:t>
            </w:r>
          </w:p>
        </w:tc>
        <w:tc>
          <w:tcPr>
            <w:tcW w:w="2268" w:type="dxa"/>
            <w:vAlign w:val="center"/>
          </w:tcPr>
          <w:p>
            <w:pPr>
              <w:pStyle w:val="12"/>
            </w:pPr>
            <w:r>
              <w:t>≥90%</w:t>
            </w:r>
          </w:p>
        </w:tc>
        <w:tc>
          <w:tcPr>
            <w:tcW w:w="1276" w:type="dxa"/>
            <w:vAlign w:val="center"/>
          </w:tcPr>
          <w:p>
            <w:pPr>
              <w:pStyle w:val="12"/>
            </w:pPr>
            <w:r>
              <w:t>根据各党派年度调研工作计划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根据各党派年度调研工作计划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7、民主党派业务培训费绩效目标表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13020024P00683110250J</w:t>
            </w:r>
          </w:p>
        </w:tc>
        <w:tc>
          <w:tcPr>
            <w:tcW w:w="2835" w:type="dxa"/>
            <w:vAlign w:val="center"/>
          </w:tcPr>
          <w:p>
            <w:pPr>
              <w:pStyle w:val="10"/>
            </w:pPr>
            <w:r>
              <w:t>项目名称</w:t>
            </w:r>
          </w:p>
        </w:tc>
        <w:tc>
          <w:tcPr>
            <w:tcW w:w="6094" w:type="dxa"/>
            <w:gridSpan w:val="3"/>
            <w:vAlign w:val="center"/>
          </w:tcPr>
          <w:p>
            <w:pPr>
              <w:pStyle w:val="12"/>
            </w:pPr>
            <w:r>
              <w:t>民主党派业务培训费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5.90</w:t>
            </w:r>
          </w:p>
        </w:tc>
        <w:tc>
          <w:tcPr>
            <w:tcW w:w="2835" w:type="dxa"/>
            <w:vAlign w:val="center"/>
          </w:tcPr>
          <w:p>
            <w:pPr>
              <w:pStyle w:val="10"/>
            </w:pPr>
            <w:r>
              <w:t>其中：财政    资金</w:t>
            </w:r>
          </w:p>
        </w:tc>
        <w:tc>
          <w:tcPr>
            <w:tcW w:w="2551" w:type="dxa"/>
            <w:vAlign w:val="center"/>
          </w:tcPr>
          <w:p>
            <w:pPr>
              <w:pStyle w:val="12"/>
            </w:pPr>
            <w:r>
              <w:t>5.90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各民主党派专项培训费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培训出勤率（%）</w:t>
            </w:r>
          </w:p>
        </w:tc>
        <w:tc>
          <w:tcPr>
            <w:tcW w:w="5386" w:type="dxa"/>
            <w:vAlign w:val="center"/>
          </w:tcPr>
          <w:p>
            <w:pPr>
              <w:pStyle w:val="12"/>
            </w:pPr>
            <w:r>
              <w:t>培训出勤率=实际出勤学员数量/参加培训学员数量*100%</w:t>
            </w:r>
          </w:p>
        </w:tc>
        <w:tc>
          <w:tcPr>
            <w:tcW w:w="2268" w:type="dxa"/>
            <w:vAlign w:val="center"/>
          </w:tcPr>
          <w:p>
            <w:pPr>
              <w:pStyle w:val="12"/>
            </w:pPr>
            <w:r>
              <w:t>100%</w:t>
            </w:r>
          </w:p>
        </w:tc>
        <w:tc>
          <w:tcPr>
            <w:tcW w:w="1276" w:type="dxa"/>
            <w:vAlign w:val="center"/>
          </w:tcPr>
          <w:p>
            <w:pPr>
              <w:pStyle w:val="12"/>
            </w:pPr>
            <w:r>
              <w:t>根据年度培训计划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培训合格率=培训合格的学员数量/培训总学员数量*100%</w:t>
            </w:r>
          </w:p>
        </w:tc>
        <w:tc>
          <w:tcPr>
            <w:tcW w:w="2268" w:type="dxa"/>
            <w:vAlign w:val="center"/>
          </w:tcPr>
          <w:p>
            <w:pPr>
              <w:pStyle w:val="12"/>
            </w:pPr>
            <w:r>
              <w:t>≥90%</w:t>
            </w:r>
          </w:p>
        </w:tc>
        <w:tc>
          <w:tcPr>
            <w:tcW w:w="1276" w:type="dxa"/>
            <w:vAlign w:val="center"/>
          </w:tcPr>
          <w:p>
            <w:pPr>
              <w:pStyle w:val="12"/>
            </w:pPr>
            <w:r>
              <w:t>根据年度培训计划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根据年度培训计划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受训学员业务应用情况</w:t>
            </w:r>
          </w:p>
        </w:tc>
        <w:tc>
          <w:tcPr>
            <w:tcW w:w="5386" w:type="dxa"/>
            <w:vAlign w:val="center"/>
          </w:tcPr>
          <w:p>
            <w:pPr>
              <w:pStyle w:val="12"/>
            </w:pPr>
            <w:r>
              <w:t>培训内容对受训学员实际工作上的提升效果</w:t>
            </w:r>
          </w:p>
        </w:tc>
        <w:tc>
          <w:tcPr>
            <w:tcW w:w="2268" w:type="dxa"/>
            <w:vAlign w:val="center"/>
          </w:tcPr>
          <w:p>
            <w:pPr>
              <w:pStyle w:val="12"/>
            </w:pPr>
            <w:r>
              <w:t>有所提升</w:t>
            </w:r>
          </w:p>
        </w:tc>
        <w:tc>
          <w:tcPr>
            <w:tcW w:w="1276" w:type="dxa"/>
            <w:vAlign w:val="center"/>
          </w:tcPr>
          <w:p>
            <w:pPr>
              <w:pStyle w:val="12"/>
            </w:pPr>
            <w:r>
              <w:t>根据年度培训计划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根据年度培训计划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8、台湾形势报告会会议费绩效目标表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13020024P006E4210003T</w:t>
            </w:r>
          </w:p>
        </w:tc>
        <w:tc>
          <w:tcPr>
            <w:tcW w:w="2835" w:type="dxa"/>
            <w:vAlign w:val="center"/>
          </w:tcPr>
          <w:p>
            <w:pPr>
              <w:pStyle w:val="10"/>
            </w:pPr>
            <w:r>
              <w:t>项目名称</w:t>
            </w:r>
          </w:p>
        </w:tc>
        <w:tc>
          <w:tcPr>
            <w:tcW w:w="6094" w:type="dxa"/>
            <w:gridSpan w:val="3"/>
            <w:vAlign w:val="center"/>
          </w:tcPr>
          <w:p>
            <w:pPr>
              <w:pStyle w:val="12"/>
            </w:pPr>
            <w:r>
              <w:t>台湾形势报告会会议费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台湾形势专题报告会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会议出勤率（%）</w:t>
            </w:r>
          </w:p>
        </w:tc>
        <w:tc>
          <w:tcPr>
            <w:tcW w:w="5386" w:type="dxa"/>
            <w:vAlign w:val="center"/>
          </w:tcPr>
          <w:p>
            <w:pPr>
              <w:pStyle w:val="12"/>
            </w:pPr>
            <w:r>
              <w:t>会议出勤率=实际出勤学员数量/参加会议人员数量*100%</w:t>
            </w:r>
          </w:p>
        </w:tc>
        <w:tc>
          <w:tcPr>
            <w:tcW w:w="2268" w:type="dxa"/>
            <w:vAlign w:val="center"/>
          </w:tcPr>
          <w:p>
            <w:pPr>
              <w:pStyle w:val="12"/>
            </w:pPr>
            <w:r>
              <w:t>100%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会议合格率（%）</w:t>
            </w:r>
          </w:p>
        </w:tc>
        <w:tc>
          <w:tcPr>
            <w:tcW w:w="5386" w:type="dxa"/>
            <w:vAlign w:val="center"/>
          </w:tcPr>
          <w:p>
            <w:pPr>
              <w:pStyle w:val="12"/>
            </w:pPr>
            <w:r>
              <w:t>会议合格率（%）</w:t>
            </w:r>
          </w:p>
        </w:tc>
        <w:tc>
          <w:tcPr>
            <w:tcW w:w="2268" w:type="dxa"/>
            <w:vAlign w:val="center"/>
          </w:tcPr>
          <w:p>
            <w:pPr>
              <w:pStyle w:val="12"/>
            </w:pPr>
            <w:r>
              <w:t>90%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5386" w:type="dxa"/>
            <w:vAlign w:val="center"/>
          </w:tcPr>
          <w:p>
            <w:pPr>
              <w:pStyle w:val="12"/>
            </w:pPr>
            <w:r>
              <w:t>会议内容有效落实</w:t>
            </w:r>
          </w:p>
        </w:tc>
        <w:tc>
          <w:tcPr>
            <w:tcW w:w="2268" w:type="dxa"/>
            <w:vAlign w:val="center"/>
          </w:tcPr>
          <w:p>
            <w:pPr>
              <w:pStyle w:val="12"/>
            </w:pPr>
            <w:r>
              <w:t>有效落实</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根据年度工作安排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9、统战部工作特费绩效目标表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13020024P006RHN10003F</w:t>
            </w:r>
          </w:p>
        </w:tc>
        <w:tc>
          <w:tcPr>
            <w:tcW w:w="2835" w:type="dxa"/>
            <w:vAlign w:val="center"/>
          </w:tcPr>
          <w:p>
            <w:pPr>
              <w:pStyle w:val="10"/>
            </w:pPr>
            <w:r>
              <w:t>项目名称</w:t>
            </w:r>
          </w:p>
        </w:tc>
        <w:tc>
          <w:tcPr>
            <w:tcW w:w="6094" w:type="dxa"/>
            <w:gridSpan w:val="3"/>
            <w:vAlign w:val="center"/>
          </w:tcPr>
          <w:p>
            <w:pPr>
              <w:pStyle w:val="12"/>
            </w:pPr>
            <w:r>
              <w:t>统战部工作特费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13.29</w:t>
            </w:r>
          </w:p>
        </w:tc>
        <w:tc>
          <w:tcPr>
            <w:tcW w:w="2835" w:type="dxa"/>
            <w:vAlign w:val="center"/>
          </w:tcPr>
          <w:p>
            <w:pPr>
              <w:pStyle w:val="10"/>
            </w:pPr>
            <w:r>
              <w:t>其中：财政    资金</w:t>
            </w:r>
          </w:p>
        </w:tc>
        <w:tc>
          <w:tcPr>
            <w:tcW w:w="2551" w:type="dxa"/>
            <w:vAlign w:val="center"/>
          </w:tcPr>
          <w:p>
            <w:pPr>
              <w:pStyle w:val="12"/>
            </w:pPr>
            <w:r>
              <w:t>13.29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联系慰问各民主党派、民族宗教界上层人士、非公经济人士、党外干部、新的社会阶层人士、海外华侨、侨胞侨眷以及在统战工作中有影响的党外代表人士所发生的费用。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根据年度工作安排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10、统战部及民主党派年度专项会议费绩效目标表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13020024P00682910244B</w:t>
            </w:r>
          </w:p>
        </w:tc>
        <w:tc>
          <w:tcPr>
            <w:tcW w:w="2835" w:type="dxa"/>
            <w:vAlign w:val="center"/>
          </w:tcPr>
          <w:p>
            <w:pPr>
              <w:pStyle w:val="10"/>
            </w:pPr>
            <w:r>
              <w:t>项目名称</w:t>
            </w:r>
          </w:p>
        </w:tc>
        <w:tc>
          <w:tcPr>
            <w:tcW w:w="6094" w:type="dxa"/>
            <w:gridSpan w:val="3"/>
            <w:vAlign w:val="center"/>
          </w:tcPr>
          <w:p>
            <w:pPr>
              <w:pStyle w:val="12"/>
            </w:pPr>
            <w:r>
              <w:t>统战部及民主党派年度专项会议费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10.66</w:t>
            </w:r>
          </w:p>
        </w:tc>
        <w:tc>
          <w:tcPr>
            <w:tcW w:w="2835" w:type="dxa"/>
            <w:vAlign w:val="center"/>
          </w:tcPr>
          <w:p>
            <w:pPr>
              <w:pStyle w:val="10"/>
            </w:pPr>
            <w:r>
              <w:t>其中：财政    资金</w:t>
            </w:r>
          </w:p>
        </w:tc>
        <w:tc>
          <w:tcPr>
            <w:tcW w:w="2551" w:type="dxa"/>
            <w:vAlign w:val="center"/>
          </w:tcPr>
          <w:p>
            <w:pPr>
              <w:pStyle w:val="12"/>
            </w:pPr>
            <w:r>
              <w:t>10.66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统战部和6个民党派年度专项会议费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会议出勤率（%）</w:t>
            </w:r>
          </w:p>
        </w:tc>
        <w:tc>
          <w:tcPr>
            <w:tcW w:w="5386" w:type="dxa"/>
            <w:vAlign w:val="center"/>
          </w:tcPr>
          <w:p>
            <w:pPr>
              <w:pStyle w:val="12"/>
            </w:pPr>
            <w:r>
              <w:t>会议出勤率=实际出勤学员数量/参加会议人员数量*100%</w:t>
            </w:r>
          </w:p>
        </w:tc>
        <w:tc>
          <w:tcPr>
            <w:tcW w:w="2268" w:type="dxa"/>
            <w:vAlign w:val="center"/>
          </w:tcPr>
          <w:p>
            <w:pPr>
              <w:pStyle w:val="12"/>
            </w:pPr>
            <w:r>
              <w:t>100%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会议合格率（%）</w:t>
            </w:r>
          </w:p>
        </w:tc>
        <w:tc>
          <w:tcPr>
            <w:tcW w:w="5386" w:type="dxa"/>
            <w:vAlign w:val="center"/>
          </w:tcPr>
          <w:p>
            <w:pPr>
              <w:pStyle w:val="12"/>
            </w:pPr>
            <w:r>
              <w:t>会议合格率（%）</w:t>
            </w:r>
          </w:p>
        </w:tc>
        <w:tc>
          <w:tcPr>
            <w:tcW w:w="2268" w:type="dxa"/>
            <w:vAlign w:val="center"/>
          </w:tcPr>
          <w:p>
            <w:pPr>
              <w:pStyle w:val="12"/>
            </w:pPr>
            <w:r>
              <w:t>90%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5386" w:type="dxa"/>
            <w:vAlign w:val="center"/>
          </w:tcPr>
          <w:p>
            <w:pPr>
              <w:pStyle w:val="12"/>
            </w:pPr>
            <w:r>
              <w:t>会议内容有效落实</w:t>
            </w:r>
          </w:p>
        </w:tc>
        <w:tc>
          <w:tcPr>
            <w:tcW w:w="2268" w:type="dxa"/>
            <w:vAlign w:val="center"/>
          </w:tcPr>
          <w:p>
            <w:pPr>
              <w:pStyle w:val="12"/>
            </w:pPr>
            <w:r>
              <w:t>有效落实</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根据年度工作安排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11、统战部宣传工作经费绩效目标表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13020024P006835101894</w:t>
            </w:r>
          </w:p>
        </w:tc>
        <w:tc>
          <w:tcPr>
            <w:tcW w:w="2835" w:type="dxa"/>
            <w:vAlign w:val="center"/>
          </w:tcPr>
          <w:p>
            <w:pPr>
              <w:pStyle w:val="10"/>
            </w:pPr>
            <w:r>
              <w:t>项目名称</w:t>
            </w:r>
          </w:p>
        </w:tc>
        <w:tc>
          <w:tcPr>
            <w:tcW w:w="6094" w:type="dxa"/>
            <w:gridSpan w:val="3"/>
            <w:vAlign w:val="center"/>
          </w:tcPr>
          <w:p>
            <w:pPr>
              <w:pStyle w:val="12"/>
            </w:pPr>
            <w:r>
              <w:t>统战部宣传工作经费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20.11</w:t>
            </w:r>
          </w:p>
        </w:tc>
        <w:tc>
          <w:tcPr>
            <w:tcW w:w="2835" w:type="dxa"/>
            <w:vAlign w:val="center"/>
          </w:tcPr>
          <w:p>
            <w:pPr>
              <w:pStyle w:val="10"/>
            </w:pPr>
            <w:r>
              <w:t>其中：财政    资金</w:t>
            </w:r>
          </w:p>
        </w:tc>
        <w:tc>
          <w:tcPr>
            <w:tcW w:w="2551" w:type="dxa"/>
            <w:vAlign w:val="center"/>
          </w:tcPr>
          <w:p>
            <w:pPr>
              <w:pStyle w:val="12"/>
            </w:pPr>
            <w:r>
              <w:t>20.11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唐山统一战线、微信公众号运维和管理，民主党派宣传工作及非公经济人士学习和综全评价工作。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1.做好工作宣传，保障单位业务开展。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宣传覆盖率（%）</w:t>
            </w:r>
          </w:p>
        </w:tc>
        <w:tc>
          <w:tcPr>
            <w:tcW w:w="5386" w:type="dxa"/>
            <w:vAlign w:val="center"/>
          </w:tcPr>
          <w:p>
            <w:pPr>
              <w:pStyle w:val="12"/>
            </w:pPr>
            <w:r>
              <w:t>宣传覆盖率（%）</w:t>
            </w:r>
          </w:p>
        </w:tc>
        <w:tc>
          <w:tcPr>
            <w:tcW w:w="2268" w:type="dxa"/>
            <w:vAlign w:val="center"/>
          </w:tcPr>
          <w:p>
            <w:pPr>
              <w:pStyle w:val="12"/>
            </w:pPr>
            <w:r>
              <w:t>100%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宣传完成率（%）</w:t>
            </w:r>
          </w:p>
        </w:tc>
        <w:tc>
          <w:tcPr>
            <w:tcW w:w="5386" w:type="dxa"/>
            <w:vAlign w:val="center"/>
          </w:tcPr>
          <w:p>
            <w:pPr>
              <w:pStyle w:val="12"/>
            </w:pPr>
            <w:r>
              <w:t>宣传完成率（%）</w:t>
            </w:r>
          </w:p>
        </w:tc>
        <w:tc>
          <w:tcPr>
            <w:tcW w:w="2268" w:type="dxa"/>
            <w:vAlign w:val="center"/>
          </w:tcPr>
          <w:p>
            <w:pPr>
              <w:pStyle w:val="12"/>
            </w:pPr>
            <w:r>
              <w:t>100%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宣传影响力</w:t>
            </w:r>
          </w:p>
        </w:tc>
        <w:tc>
          <w:tcPr>
            <w:tcW w:w="5386" w:type="dxa"/>
            <w:vAlign w:val="center"/>
          </w:tcPr>
          <w:p>
            <w:pPr>
              <w:pStyle w:val="12"/>
            </w:pPr>
            <w:r>
              <w:t>宣传影响力</w:t>
            </w:r>
          </w:p>
        </w:tc>
        <w:tc>
          <w:tcPr>
            <w:tcW w:w="2268" w:type="dxa"/>
            <w:vAlign w:val="center"/>
          </w:tcPr>
          <w:p>
            <w:pPr>
              <w:pStyle w:val="12"/>
            </w:pPr>
            <w:r>
              <w:t>有所提升</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根据年度工作安排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12、统战对象及统战干部业务培训费绩效目标表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13020024P006831102516</w:t>
            </w:r>
          </w:p>
        </w:tc>
        <w:tc>
          <w:tcPr>
            <w:tcW w:w="2835" w:type="dxa"/>
            <w:vAlign w:val="center"/>
          </w:tcPr>
          <w:p>
            <w:pPr>
              <w:pStyle w:val="10"/>
            </w:pPr>
            <w:r>
              <w:t>项目名称</w:t>
            </w:r>
          </w:p>
        </w:tc>
        <w:tc>
          <w:tcPr>
            <w:tcW w:w="6094" w:type="dxa"/>
            <w:gridSpan w:val="3"/>
            <w:vAlign w:val="center"/>
          </w:tcPr>
          <w:p>
            <w:pPr>
              <w:pStyle w:val="12"/>
            </w:pPr>
            <w:r>
              <w:t>统战对象及统战干部业务培训费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24.15</w:t>
            </w:r>
          </w:p>
        </w:tc>
        <w:tc>
          <w:tcPr>
            <w:tcW w:w="2835" w:type="dxa"/>
            <w:vAlign w:val="center"/>
          </w:tcPr>
          <w:p>
            <w:pPr>
              <w:pStyle w:val="10"/>
            </w:pPr>
            <w:r>
              <w:t>其中：财政    资金</w:t>
            </w:r>
          </w:p>
        </w:tc>
        <w:tc>
          <w:tcPr>
            <w:tcW w:w="2551" w:type="dxa"/>
            <w:vAlign w:val="center"/>
          </w:tcPr>
          <w:p>
            <w:pPr>
              <w:pStyle w:val="12"/>
            </w:pPr>
            <w:r>
              <w:t>24.15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培训费支出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培训出勤率（%）</w:t>
            </w:r>
          </w:p>
        </w:tc>
        <w:tc>
          <w:tcPr>
            <w:tcW w:w="5386" w:type="dxa"/>
            <w:vAlign w:val="center"/>
          </w:tcPr>
          <w:p>
            <w:pPr>
              <w:pStyle w:val="12"/>
            </w:pPr>
            <w:r>
              <w:t>培训出勤率=实际出勤学员数量/参加培训学员数量*100%</w:t>
            </w:r>
          </w:p>
        </w:tc>
        <w:tc>
          <w:tcPr>
            <w:tcW w:w="2268" w:type="dxa"/>
            <w:vAlign w:val="center"/>
          </w:tcPr>
          <w:p>
            <w:pPr>
              <w:pStyle w:val="12"/>
            </w:pPr>
            <w:r>
              <w:t>100%</w:t>
            </w:r>
          </w:p>
        </w:tc>
        <w:tc>
          <w:tcPr>
            <w:tcW w:w="1276" w:type="dxa"/>
            <w:vAlign w:val="center"/>
          </w:tcPr>
          <w:p>
            <w:pPr>
              <w:pStyle w:val="12"/>
            </w:pPr>
            <w:r>
              <w:t>根据年度培训工作安排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培训合格率=培训合格的学员数量/培训总学员数量*100%</w:t>
            </w:r>
          </w:p>
        </w:tc>
        <w:tc>
          <w:tcPr>
            <w:tcW w:w="2268" w:type="dxa"/>
            <w:vAlign w:val="center"/>
          </w:tcPr>
          <w:p>
            <w:pPr>
              <w:pStyle w:val="12"/>
            </w:pPr>
            <w:r>
              <w:t>≥90%</w:t>
            </w:r>
          </w:p>
        </w:tc>
        <w:tc>
          <w:tcPr>
            <w:tcW w:w="1276" w:type="dxa"/>
            <w:vAlign w:val="center"/>
          </w:tcPr>
          <w:p>
            <w:pPr>
              <w:pStyle w:val="12"/>
            </w:pPr>
            <w:r>
              <w:t>根据年度培训工作安排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根据年度培训工作安排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根据年度培训工作安排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受训学员业务应用情况</w:t>
            </w:r>
          </w:p>
        </w:tc>
        <w:tc>
          <w:tcPr>
            <w:tcW w:w="5386" w:type="dxa"/>
            <w:vAlign w:val="center"/>
          </w:tcPr>
          <w:p>
            <w:pPr>
              <w:pStyle w:val="12"/>
            </w:pPr>
            <w:r>
              <w:t>培训内容对受训学员实际工作上的提升效果</w:t>
            </w:r>
          </w:p>
        </w:tc>
        <w:tc>
          <w:tcPr>
            <w:tcW w:w="2268" w:type="dxa"/>
            <w:vAlign w:val="center"/>
          </w:tcPr>
          <w:p>
            <w:pPr>
              <w:pStyle w:val="12"/>
            </w:pPr>
            <w:r>
              <w:t>有所提升</w:t>
            </w:r>
          </w:p>
        </w:tc>
        <w:tc>
          <w:tcPr>
            <w:tcW w:w="1276" w:type="dxa"/>
            <w:vAlign w:val="center"/>
          </w:tcPr>
          <w:p>
            <w:pPr>
              <w:pStyle w:val="12"/>
            </w:pPr>
            <w:r>
              <w:t>根据年度培训工作安排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根据年度培训工作安排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13、宗教维稳经费绩效目标表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13020024P00F062100034</w:t>
            </w:r>
          </w:p>
        </w:tc>
        <w:tc>
          <w:tcPr>
            <w:tcW w:w="2835" w:type="dxa"/>
            <w:vAlign w:val="center"/>
          </w:tcPr>
          <w:p>
            <w:pPr>
              <w:pStyle w:val="10"/>
            </w:pPr>
            <w:r>
              <w:t>项目名称</w:t>
            </w:r>
          </w:p>
        </w:tc>
        <w:tc>
          <w:tcPr>
            <w:tcW w:w="6094" w:type="dxa"/>
            <w:gridSpan w:val="3"/>
            <w:vAlign w:val="center"/>
          </w:tcPr>
          <w:p>
            <w:pPr>
              <w:pStyle w:val="12"/>
            </w:pPr>
            <w:r>
              <w:t>宗教维稳经费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28.12</w:t>
            </w:r>
          </w:p>
        </w:tc>
        <w:tc>
          <w:tcPr>
            <w:tcW w:w="2835" w:type="dxa"/>
            <w:vAlign w:val="center"/>
          </w:tcPr>
          <w:p>
            <w:pPr>
              <w:pStyle w:val="10"/>
            </w:pPr>
            <w:r>
              <w:t>其中：财政    资金</w:t>
            </w:r>
          </w:p>
        </w:tc>
        <w:tc>
          <w:tcPr>
            <w:tcW w:w="2551" w:type="dxa"/>
            <w:vAlign w:val="center"/>
          </w:tcPr>
          <w:p>
            <w:pPr>
              <w:pStyle w:val="12"/>
            </w:pPr>
            <w:r>
              <w:t>28.12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处置宗教领域突发事件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根据年度工作安排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根据年度工作安排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14、基层宗教事务专项经费绩效目标表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13020024P007508100029</w:t>
            </w:r>
          </w:p>
        </w:tc>
        <w:tc>
          <w:tcPr>
            <w:tcW w:w="2835" w:type="dxa"/>
            <w:vAlign w:val="center"/>
          </w:tcPr>
          <w:p>
            <w:pPr>
              <w:pStyle w:val="10"/>
            </w:pPr>
            <w:r>
              <w:t>项目名称</w:t>
            </w:r>
          </w:p>
        </w:tc>
        <w:tc>
          <w:tcPr>
            <w:tcW w:w="6094" w:type="dxa"/>
            <w:gridSpan w:val="3"/>
            <w:vAlign w:val="center"/>
          </w:tcPr>
          <w:p>
            <w:pPr>
              <w:pStyle w:val="12"/>
            </w:pPr>
            <w:r>
              <w:t>基层宗教事务专项经费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用于市辖区基层宗教工作支出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工作完成率100%</w:t>
            </w:r>
          </w:p>
        </w:tc>
        <w:tc>
          <w:tcPr>
            <w:tcW w:w="5386" w:type="dxa"/>
            <w:vAlign w:val="center"/>
          </w:tcPr>
          <w:p>
            <w:pPr>
              <w:pStyle w:val="12"/>
            </w:pPr>
            <w:r>
              <w:t>工作完成率100%</w:t>
            </w:r>
          </w:p>
        </w:tc>
        <w:tc>
          <w:tcPr>
            <w:tcW w:w="2268" w:type="dxa"/>
            <w:vAlign w:val="center"/>
          </w:tcPr>
          <w:p>
            <w:pPr>
              <w:pStyle w:val="12"/>
            </w:pPr>
            <w:r>
              <w:t>100%</w:t>
            </w:r>
          </w:p>
        </w:tc>
        <w:tc>
          <w:tcPr>
            <w:tcW w:w="1276"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工作合格率100%</w:t>
            </w:r>
          </w:p>
        </w:tc>
        <w:tc>
          <w:tcPr>
            <w:tcW w:w="5386" w:type="dxa"/>
            <w:vAlign w:val="center"/>
          </w:tcPr>
          <w:p>
            <w:pPr>
              <w:pStyle w:val="12"/>
            </w:pPr>
            <w:r>
              <w:t>工作合格率100%</w:t>
            </w:r>
          </w:p>
        </w:tc>
        <w:tc>
          <w:tcPr>
            <w:tcW w:w="2268" w:type="dxa"/>
            <w:vAlign w:val="center"/>
          </w:tcPr>
          <w:p>
            <w:pPr>
              <w:pStyle w:val="12"/>
            </w:pPr>
            <w:r>
              <w:t>100%</w:t>
            </w:r>
          </w:p>
        </w:tc>
        <w:tc>
          <w:tcPr>
            <w:tcW w:w="1276"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≥90%</w:t>
            </w:r>
          </w:p>
        </w:tc>
        <w:tc>
          <w:tcPr>
            <w:tcW w:w="1276"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2024年12月31日</w:t>
            </w:r>
          </w:p>
        </w:tc>
        <w:tc>
          <w:tcPr>
            <w:tcW w:w="1276"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服务对象满意指标</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15、省级基层宗教事务管理补助经费绩效目标表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13020024P007484100038</w:t>
            </w:r>
          </w:p>
        </w:tc>
        <w:tc>
          <w:tcPr>
            <w:tcW w:w="2835" w:type="dxa"/>
            <w:vAlign w:val="center"/>
          </w:tcPr>
          <w:p>
            <w:pPr>
              <w:pStyle w:val="10"/>
            </w:pPr>
            <w:r>
              <w:t>项目名称</w:t>
            </w:r>
          </w:p>
        </w:tc>
        <w:tc>
          <w:tcPr>
            <w:tcW w:w="6094" w:type="dxa"/>
            <w:gridSpan w:val="3"/>
            <w:vAlign w:val="center"/>
          </w:tcPr>
          <w:p>
            <w:pPr>
              <w:pStyle w:val="12"/>
            </w:pPr>
            <w:r>
              <w:t>省级基层宗教事务管理补助经费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维护宗教领域和谐稳定，体现党和政府对宗教界的关心关爱，支持宗教界深入开展主题教育活动，补充基层统战部门宗教工作经费。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工作完成率100%</w:t>
            </w:r>
          </w:p>
        </w:tc>
        <w:tc>
          <w:tcPr>
            <w:tcW w:w="5386" w:type="dxa"/>
            <w:vAlign w:val="center"/>
          </w:tcPr>
          <w:p>
            <w:pPr>
              <w:pStyle w:val="12"/>
            </w:pPr>
            <w:r>
              <w:t>工作完成率100%</w:t>
            </w:r>
          </w:p>
        </w:tc>
        <w:tc>
          <w:tcPr>
            <w:tcW w:w="2268" w:type="dxa"/>
            <w:vAlign w:val="center"/>
          </w:tcPr>
          <w:p>
            <w:pPr>
              <w:pStyle w:val="12"/>
            </w:pPr>
            <w:r>
              <w:t>100</w:t>
            </w:r>
          </w:p>
        </w:tc>
        <w:tc>
          <w:tcPr>
            <w:tcW w:w="1276"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工作合格率100%</w:t>
            </w:r>
          </w:p>
        </w:tc>
        <w:tc>
          <w:tcPr>
            <w:tcW w:w="5386" w:type="dxa"/>
            <w:vAlign w:val="center"/>
          </w:tcPr>
          <w:p>
            <w:pPr>
              <w:pStyle w:val="12"/>
            </w:pPr>
            <w:r>
              <w:t>工作合格率100%</w:t>
            </w:r>
          </w:p>
        </w:tc>
        <w:tc>
          <w:tcPr>
            <w:tcW w:w="2268" w:type="dxa"/>
            <w:vAlign w:val="center"/>
          </w:tcPr>
          <w:p>
            <w:pPr>
              <w:pStyle w:val="12"/>
            </w:pPr>
            <w:r>
              <w:t>100</w:t>
            </w:r>
          </w:p>
        </w:tc>
        <w:tc>
          <w:tcPr>
            <w:tcW w:w="1276"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≥90</w:t>
            </w:r>
          </w:p>
        </w:tc>
        <w:tc>
          <w:tcPr>
            <w:tcW w:w="1276"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2024年12月31日</w:t>
            </w:r>
          </w:p>
        </w:tc>
        <w:tc>
          <w:tcPr>
            <w:tcW w:w="1276"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≥90服务对象满意度</w:t>
            </w:r>
          </w:p>
        </w:tc>
        <w:tc>
          <w:tcPr>
            <w:tcW w:w="1276" w:type="dxa"/>
            <w:vAlign w:val="center"/>
          </w:tcPr>
          <w:p>
            <w:pPr>
              <w:pStyle w:val="12"/>
            </w:pPr>
            <w:r>
              <w:t>根据工作安排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16、视频会议室建设绩效目标表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13020024P00761110001W</w:t>
            </w:r>
          </w:p>
        </w:tc>
        <w:tc>
          <w:tcPr>
            <w:tcW w:w="2835" w:type="dxa"/>
            <w:vAlign w:val="center"/>
          </w:tcPr>
          <w:p>
            <w:pPr>
              <w:pStyle w:val="10"/>
            </w:pPr>
            <w:r>
              <w:t>项目名称</w:t>
            </w:r>
          </w:p>
        </w:tc>
        <w:tc>
          <w:tcPr>
            <w:tcW w:w="6094" w:type="dxa"/>
            <w:gridSpan w:val="3"/>
            <w:vAlign w:val="center"/>
          </w:tcPr>
          <w:p>
            <w:pPr>
              <w:pStyle w:val="12"/>
            </w:pPr>
            <w:r>
              <w:t>视频会议室建设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28.50</w:t>
            </w:r>
          </w:p>
        </w:tc>
        <w:tc>
          <w:tcPr>
            <w:tcW w:w="2835" w:type="dxa"/>
            <w:vAlign w:val="center"/>
          </w:tcPr>
          <w:p>
            <w:pPr>
              <w:pStyle w:val="10"/>
            </w:pPr>
            <w:r>
              <w:t>其中：财政    资金</w:t>
            </w:r>
          </w:p>
        </w:tc>
        <w:tc>
          <w:tcPr>
            <w:tcW w:w="2551" w:type="dxa"/>
            <w:vAlign w:val="center"/>
          </w:tcPr>
          <w:p>
            <w:pPr>
              <w:pStyle w:val="12"/>
            </w:pPr>
            <w:r>
              <w:t>28.50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建设视频会议室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根据年度工作安排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401001唐山市委统战部本级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72.17</w:t>
            </w:r>
          </w:p>
        </w:tc>
        <w:tc>
          <w:tcPr>
            <w:tcW w:w="964" w:type="dxa"/>
            <w:vAlign w:val="center"/>
          </w:tcPr>
          <w:p>
            <w:pPr>
              <w:pStyle w:val="15"/>
            </w:pPr>
            <w:r>
              <w:t>72.17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唐山市委统战部本级小计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72.17</w:t>
            </w:r>
          </w:p>
        </w:tc>
        <w:tc>
          <w:tcPr>
            <w:tcW w:w="964" w:type="dxa"/>
            <w:vAlign w:val="center"/>
          </w:tcPr>
          <w:p>
            <w:pPr>
              <w:pStyle w:val="15"/>
            </w:pPr>
            <w:r>
              <w:t>72.17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99.54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100</w:t>
            </w:r>
          </w:p>
        </w:tc>
        <w:tc>
          <w:tcPr>
            <w:tcW w:w="850" w:type="dxa"/>
            <w:vAlign w:val="center"/>
          </w:tcPr>
          <w:p>
            <w:pPr>
              <w:pStyle w:val="11"/>
            </w:pPr>
            <w:r>
              <w:t>0.02</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99.54</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100</w:t>
            </w:r>
          </w:p>
        </w:tc>
        <w:tc>
          <w:tcPr>
            <w:tcW w:w="850" w:type="dxa"/>
            <w:vAlign w:val="center"/>
          </w:tcPr>
          <w:p>
            <w:pPr>
              <w:pStyle w:val="11"/>
            </w:pPr>
            <w:r>
              <w:t>0.03</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99.54</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盒</w:t>
            </w:r>
          </w:p>
        </w:tc>
        <w:tc>
          <w:tcPr>
            <w:tcW w:w="850" w:type="dxa"/>
            <w:vAlign w:val="center"/>
          </w:tcPr>
          <w:p>
            <w:pPr>
              <w:pStyle w:val="11"/>
            </w:pPr>
            <w:r>
              <w:t>100</w:t>
            </w:r>
          </w:p>
        </w:tc>
        <w:tc>
          <w:tcPr>
            <w:tcW w:w="850" w:type="dxa"/>
            <w:vAlign w:val="center"/>
          </w:tcPr>
          <w:p>
            <w:pPr>
              <w:pStyle w:val="11"/>
            </w:pPr>
            <w:r>
              <w:t>0.02</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99.54</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辆</w:t>
            </w:r>
          </w:p>
        </w:tc>
        <w:tc>
          <w:tcPr>
            <w:tcW w:w="850" w:type="dxa"/>
            <w:vAlign w:val="center"/>
          </w:tcPr>
          <w:p>
            <w:pPr>
              <w:pStyle w:val="11"/>
            </w:pPr>
            <w:r>
              <w:t>7</w:t>
            </w:r>
          </w:p>
        </w:tc>
        <w:tc>
          <w:tcPr>
            <w:tcW w:w="850" w:type="dxa"/>
            <w:vAlign w:val="center"/>
          </w:tcPr>
          <w:p>
            <w:pPr>
              <w:pStyle w:val="11"/>
            </w:pPr>
            <w:r>
              <w:t>0.28</w:t>
            </w:r>
          </w:p>
        </w:tc>
        <w:tc>
          <w:tcPr>
            <w:tcW w:w="964" w:type="dxa"/>
            <w:vAlign w:val="center"/>
          </w:tcPr>
          <w:p>
            <w:pPr>
              <w:pStyle w:val="11"/>
            </w:pPr>
            <w:r>
              <w:t>1.96</w:t>
            </w:r>
          </w:p>
        </w:tc>
        <w:tc>
          <w:tcPr>
            <w:tcW w:w="964" w:type="dxa"/>
            <w:vAlign w:val="center"/>
          </w:tcPr>
          <w:p>
            <w:pPr>
              <w:pStyle w:val="11"/>
            </w:pPr>
            <w:r>
              <w:t>1.96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99.54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4.40</w:t>
            </w:r>
          </w:p>
        </w:tc>
        <w:tc>
          <w:tcPr>
            <w:tcW w:w="964" w:type="dxa"/>
            <w:vAlign w:val="center"/>
          </w:tcPr>
          <w:p>
            <w:pPr>
              <w:pStyle w:val="11"/>
            </w:pPr>
            <w:r>
              <w:t>4.40</w:t>
            </w:r>
          </w:p>
        </w:tc>
        <w:tc>
          <w:tcPr>
            <w:tcW w:w="964" w:type="dxa"/>
            <w:vAlign w:val="center"/>
          </w:tcPr>
          <w:p>
            <w:pPr>
              <w:pStyle w:val="11"/>
            </w:pPr>
            <w:r>
              <w:t>4.40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99.54</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辆</w:t>
            </w:r>
          </w:p>
        </w:tc>
        <w:tc>
          <w:tcPr>
            <w:tcW w:w="850" w:type="dxa"/>
            <w:vAlign w:val="center"/>
          </w:tcPr>
          <w:p>
            <w:pPr>
              <w:pStyle w:val="11"/>
            </w:pPr>
            <w:r>
              <w:t>7</w:t>
            </w:r>
          </w:p>
        </w:tc>
        <w:tc>
          <w:tcPr>
            <w:tcW w:w="850" w:type="dxa"/>
            <w:vAlign w:val="center"/>
          </w:tcPr>
          <w:p>
            <w:pPr>
              <w:pStyle w:val="11"/>
            </w:pPr>
            <w:r>
              <w:t>0.80</w:t>
            </w:r>
          </w:p>
        </w:tc>
        <w:tc>
          <w:tcPr>
            <w:tcW w:w="964" w:type="dxa"/>
            <w:vAlign w:val="center"/>
          </w:tcPr>
          <w:p>
            <w:pPr>
              <w:pStyle w:val="11"/>
            </w:pPr>
            <w:r>
              <w:t>5.60</w:t>
            </w:r>
          </w:p>
        </w:tc>
        <w:tc>
          <w:tcPr>
            <w:tcW w:w="964" w:type="dxa"/>
            <w:vAlign w:val="center"/>
          </w:tcPr>
          <w:p>
            <w:pPr>
              <w:pStyle w:val="11"/>
            </w:pPr>
            <w:r>
              <w:t>5.60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99.54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3600</w:t>
            </w:r>
          </w:p>
        </w:tc>
        <w:tc>
          <w:tcPr>
            <w:tcW w:w="850" w:type="dxa"/>
            <w:vAlign w:val="center"/>
          </w:tcPr>
          <w:p>
            <w:pPr>
              <w:pStyle w:val="11"/>
            </w:pPr>
            <w:r>
              <w:t>0.00</w:t>
            </w:r>
          </w:p>
        </w:tc>
        <w:tc>
          <w:tcPr>
            <w:tcW w:w="964" w:type="dxa"/>
            <w:vAlign w:val="center"/>
          </w:tcPr>
          <w:p>
            <w:pPr>
              <w:pStyle w:val="11"/>
            </w:pPr>
            <w:r>
              <w:t>2.88</w:t>
            </w:r>
          </w:p>
        </w:tc>
        <w:tc>
          <w:tcPr>
            <w:tcW w:w="964" w:type="dxa"/>
            <w:vAlign w:val="center"/>
          </w:tcPr>
          <w:p>
            <w:pPr>
              <w:pStyle w:val="11"/>
            </w:pPr>
            <w:r>
              <w:t>2.88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办公家具及设备购置</w:t>
            </w:r>
          </w:p>
        </w:tc>
        <w:tc>
          <w:tcPr>
            <w:tcW w:w="964" w:type="dxa"/>
            <w:vAlign w:val="center"/>
          </w:tcPr>
          <w:p>
            <w:pPr>
              <w:pStyle w:val="11"/>
            </w:pPr>
            <w:r>
              <w:t>2.43</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0.06</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办公家具及设备购置</w:t>
            </w:r>
          </w:p>
        </w:tc>
        <w:tc>
          <w:tcPr>
            <w:tcW w:w="964" w:type="dxa"/>
            <w:vAlign w:val="center"/>
          </w:tcPr>
          <w:p>
            <w:pPr>
              <w:pStyle w:val="11"/>
            </w:pPr>
            <w:r>
              <w:t>2.43</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办公家具及设备购置</w:t>
            </w:r>
          </w:p>
        </w:tc>
        <w:tc>
          <w:tcPr>
            <w:tcW w:w="964" w:type="dxa"/>
            <w:vAlign w:val="center"/>
          </w:tcPr>
          <w:p>
            <w:pPr>
              <w:pStyle w:val="11"/>
            </w:pPr>
            <w:r>
              <w:t>2.43</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0.30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办公家具及设备购置</w:t>
            </w:r>
          </w:p>
        </w:tc>
        <w:tc>
          <w:tcPr>
            <w:tcW w:w="964" w:type="dxa"/>
            <w:vAlign w:val="center"/>
          </w:tcPr>
          <w:p>
            <w:pPr>
              <w:pStyle w:val="11"/>
            </w:pPr>
            <w:r>
              <w:t>2.43</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2</w:t>
            </w:r>
          </w:p>
        </w:tc>
        <w:tc>
          <w:tcPr>
            <w:tcW w:w="850" w:type="dxa"/>
            <w:vAlign w:val="center"/>
          </w:tcPr>
          <w:p>
            <w:pPr>
              <w:pStyle w:val="11"/>
            </w:pPr>
            <w:r>
              <w:t>0.15</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办公家具及设备购置</w:t>
            </w:r>
          </w:p>
        </w:tc>
        <w:tc>
          <w:tcPr>
            <w:tcW w:w="964" w:type="dxa"/>
            <w:vAlign w:val="center"/>
          </w:tcPr>
          <w:p>
            <w:pPr>
              <w:pStyle w:val="11"/>
            </w:pPr>
            <w:r>
              <w:t>2.43</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6</w:t>
            </w:r>
          </w:p>
        </w:tc>
        <w:tc>
          <w:tcPr>
            <w:tcW w:w="850" w:type="dxa"/>
            <w:vAlign w:val="center"/>
          </w:tcPr>
          <w:p>
            <w:pPr>
              <w:pStyle w:val="11"/>
            </w:pPr>
            <w:r>
              <w:t>0.06</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办公家具及设备购置</w:t>
            </w:r>
          </w:p>
        </w:tc>
        <w:tc>
          <w:tcPr>
            <w:tcW w:w="964" w:type="dxa"/>
            <w:vAlign w:val="center"/>
          </w:tcPr>
          <w:p>
            <w:pPr>
              <w:pStyle w:val="11"/>
            </w:pPr>
            <w:r>
              <w:t>2.43</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2</w:t>
            </w:r>
          </w:p>
        </w:tc>
        <w:tc>
          <w:tcPr>
            <w:tcW w:w="850" w:type="dxa"/>
            <w:vAlign w:val="center"/>
          </w:tcPr>
          <w:p>
            <w:pPr>
              <w:pStyle w:val="11"/>
            </w:pPr>
            <w:r>
              <w:t>0.10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办公家具及设备购置</w:t>
            </w:r>
          </w:p>
        </w:tc>
        <w:tc>
          <w:tcPr>
            <w:tcW w:w="964" w:type="dxa"/>
            <w:vAlign w:val="center"/>
          </w:tcPr>
          <w:p>
            <w:pPr>
              <w:pStyle w:val="11"/>
            </w:pPr>
            <w:r>
              <w:t>2.43</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2</w:t>
            </w:r>
          </w:p>
        </w:tc>
        <w:tc>
          <w:tcPr>
            <w:tcW w:w="850" w:type="dxa"/>
            <w:vAlign w:val="center"/>
          </w:tcPr>
          <w:p>
            <w:pPr>
              <w:pStyle w:val="11"/>
            </w:pPr>
            <w:r>
              <w:t>0.10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办公家具及设备购置</w:t>
            </w:r>
          </w:p>
        </w:tc>
        <w:tc>
          <w:tcPr>
            <w:tcW w:w="964" w:type="dxa"/>
            <w:vAlign w:val="center"/>
          </w:tcPr>
          <w:p>
            <w:pPr>
              <w:pStyle w:val="11"/>
            </w:pPr>
            <w:r>
              <w:t>2.43</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组</w:t>
            </w:r>
          </w:p>
        </w:tc>
        <w:tc>
          <w:tcPr>
            <w:tcW w:w="850" w:type="dxa"/>
            <w:vAlign w:val="center"/>
          </w:tcPr>
          <w:p>
            <w:pPr>
              <w:pStyle w:val="11"/>
            </w:pPr>
            <w:r>
              <w:t>3</w:t>
            </w:r>
          </w:p>
        </w:tc>
        <w:tc>
          <w:tcPr>
            <w:tcW w:w="850" w:type="dxa"/>
            <w:vAlign w:val="center"/>
          </w:tcPr>
          <w:p>
            <w:pPr>
              <w:pStyle w:val="11"/>
            </w:pPr>
            <w:r>
              <w:t>0.07</w:t>
            </w:r>
          </w:p>
        </w:tc>
        <w:tc>
          <w:tcPr>
            <w:tcW w:w="964" w:type="dxa"/>
            <w:vAlign w:val="center"/>
          </w:tcPr>
          <w:p>
            <w:pPr>
              <w:pStyle w:val="11"/>
            </w:pPr>
            <w:r>
              <w:t>0.21</w:t>
            </w:r>
          </w:p>
        </w:tc>
        <w:tc>
          <w:tcPr>
            <w:tcW w:w="964" w:type="dxa"/>
            <w:vAlign w:val="center"/>
          </w:tcPr>
          <w:p>
            <w:pPr>
              <w:pStyle w:val="11"/>
            </w:pPr>
            <w:r>
              <w:t>0.21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党外知识分子及民主党派调研经费</w:t>
            </w:r>
          </w:p>
        </w:tc>
        <w:tc>
          <w:tcPr>
            <w:tcW w:w="964" w:type="dxa"/>
            <w:vAlign w:val="center"/>
          </w:tcPr>
          <w:p>
            <w:pPr>
              <w:pStyle w:val="11"/>
            </w:pPr>
            <w:r>
              <w:t>6.10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20</w:t>
            </w:r>
          </w:p>
        </w:tc>
        <w:tc>
          <w:tcPr>
            <w:tcW w:w="850" w:type="dxa"/>
            <w:vAlign w:val="center"/>
          </w:tcPr>
          <w:p>
            <w:pPr>
              <w:pStyle w:val="11"/>
            </w:pPr>
            <w:r>
              <w:t>0.05</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会刊期刊专项印刷费</w:t>
            </w:r>
          </w:p>
        </w:tc>
        <w:tc>
          <w:tcPr>
            <w:tcW w:w="964" w:type="dxa"/>
            <w:vAlign w:val="center"/>
          </w:tcPr>
          <w:p>
            <w:pPr>
              <w:pStyle w:val="11"/>
            </w:pPr>
            <w:r>
              <w:t>16.40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16.40</w:t>
            </w:r>
          </w:p>
        </w:tc>
        <w:tc>
          <w:tcPr>
            <w:tcW w:w="964" w:type="dxa"/>
            <w:vAlign w:val="center"/>
          </w:tcPr>
          <w:p>
            <w:pPr>
              <w:pStyle w:val="11"/>
            </w:pPr>
            <w:r>
              <w:t>16.40</w:t>
            </w:r>
          </w:p>
        </w:tc>
        <w:tc>
          <w:tcPr>
            <w:tcW w:w="964" w:type="dxa"/>
            <w:vAlign w:val="center"/>
          </w:tcPr>
          <w:p>
            <w:pPr>
              <w:pStyle w:val="11"/>
            </w:pPr>
            <w:r>
              <w:t>16.40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民主党派及无党派代表人士调研经费</w:t>
            </w:r>
          </w:p>
        </w:tc>
        <w:tc>
          <w:tcPr>
            <w:tcW w:w="964" w:type="dxa"/>
            <w:vAlign w:val="center"/>
          </w:tcPr>
          <w:p>
            <w:pPr>
              <w:pStyle w:val="11"/>
            </w:pPr>
            <w:r>
              <w:t>135.80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个</w:t>
            </w:r>
          </w:p>
        </w:tc>
        <w:tc>
          <w:tcPr>
            <w:tcW w:w="850" w:type="dxa"/>
            <w:vAlign w:val="center"/>
          </w:tcPr>
          <w:p>
            <w:pPr>
              <w:pStyle w:val="11"/>
            </w:pPr>
            <w:r>
              <w:t>100</w:t>
            </w:r>
          </w:p>
        </w:tc>
        <w:tc>
          <w:tcPr>
            <w:tcW w:w="850" w:type="dxa"/>
            <w:vAlign w:val="center"/>
          </w:tcPr>
          <w:p>
            <w:pPr>
              <w:pStyle w:val="11"/>
            </w:pPr>
            <w:r>
              <w:t>0.10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民主党派及无党派代表人士调研经费</w:t>
            </w:r>
          </w:p>
        </w:tc>
        <w:tc>
          <w:tcPr>
            <w:tcW w:w="964" w:type="dxa"/>
            <w:vAlign w:val="center"/>
          </w:tcPr>
          <w:p>
            <w:pPr>
              <w:pStyle w:val="11"/>
            </w:pPr>
            <w:r>
              <w:t>135.80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200</w:t>
            </w:r>
          </w:p>
        </w:tc>
        <w:tc>
          <w:tcPr>
            <w:tcW w:w="850" w:type="dxa"/>
            <w:vAlign w:val="center"/>
          </w:tcPr>
          <w:p>
            <w:pPr>
              <w:pStyle w:val="11"/>
            </w:pPr>
            <w:r>
              <w:t>0.02</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民主党派及无党派代表人士调研经费</w:t>
            </w:r>
          </w:p>
        </w:tc>
        <w:tc>
          <w:tcPr>
            <w:tcW w:w="964" w:type="dxa"/>
            <w:vAlign w:val="center"/>
          </w:tcPr>
          <w:p>
            <w:pPr>
              <w:pStyle w:val="11"/>
            </w:pPr>
            <w:r>
              <w:t>135.80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50</w:t>
            </w:r>
          </w:p>
        </w:tc>
        <w:tc>
          <w:tcPr>
            <w:tcW w:w="850" w:type="dxa"/>
            <w:vAlign w:val="center"/>
          </w:tcPr>
          <w:p>
            <w:pPr>
              <w:pStyle w:val="11"/>
            </w:pPr>
            <w:r>
              <w:t>0.05</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统战部工作特费</w:t>
            </w:r>
          </w:p>
        </w:tc>
        <w:tc>
          <w:tcPr>
            <w:tcW w:w="964" w:type="dxa"/>
            <w:vAlign w:val="center"/>
          </w:tcPr>
          <w:p>
            <w:pPr>
              <w:pStyle w:val="11"/>
            </w:pPr>
            <w:r>
              <w:t>13.29</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0.10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统战部宣传工作经费</w:t>
            </w:r>
          </w:p>
        </w:tc>
        <w:tc>
          <w:tcPr>
            <w:tcW w:w="964" w:type="dxa"/>
            <w:vAlign w:val="center"/>
          </w:tcPr>
          <w:p>
            <w:pPr>
              <w:pStyle w:val="11"/>
            </w:pPr>
            <w:r>
              <w:t>20.11</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个</w:t>
            </w:r>
          </w:p>
        </w:tc>
        <w:tc>
          <w:tcPr>
            <w:tcW w:w="850" w:type="dxa"/>
            <w:vAlign w:val="center"/>
          </w:tcPr>
          <w:p>
            <w:pPr>
              <w:pStyle w:val="11"/>
            </w:pPr>
            <w:r>
              <w:t>60</w:t>
            </w:r>
          </w:p>
        </w:tc>
        <w:tc>
          <w:tcPr>
            <w:tcW w:w="850" w:type="dxa"/>
            <w:vAlign w:val="center"/>
          </w:tcPr>
          <w:p>
            <w:pPr>
              <w:pStyle w:val="11"/>
            </w:pPr>
            <w:r>
              <w:t>0.10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宗教维稳经费</w:t>
            </w:r>
          </w:p>
        </w:tc>
        <w:tc>
          <w:tcPr>
            <w:tcW w:w="964" w:type="dxa"/>
            <w:vAlign w:val="center"/>
          </w:tcPr>
          <w:p>
            <w:pPr>
              <w:pStyle w:val="11"/>
            </w:pPr>
            <w:r>
              <w:t>28.12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100</w:t>
            </w:r>
          </w:p>
        </w:tc>
        <w:tc>
          <w:tcPr>
            <w:tcW w:w="850" w:type="dxa"/>
            <w:vAlign w:val="center"/>
          </w:tcPr>
          <w:p>
            <w:pPr>
              <w:pStyle w:val="11"/>
            </w:pPr>
            <w:r>
              <w:t>0.02</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宗教维稳经费</w:t>
            </w:r>
          </w:p>
        </w:tc>
        <w:tc>
          <w:tcPr>
            <w:tcW w:w="964" w:type="dxa"/>
            <w:vAlign w:val="center"/>
          </w:tcPr>
          <w:p>
            <w:pPr>
              <w:pStyle w:val="11"/>
            </w:pPr>
            <w:r>
              <w:t>28.12</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100</w:t>
            </w:r>
          </w:p>
        </w:tc>
        <w:tc>
          <w:tcPr>
            <w:tcW w:w="850" w:type="dxa"/>
            <w:vAlign w:val="center"/>
          </w:tcPr>
          <w:p>
            <w:pPr>
              <w:pStyle w:val="11"/>
            </w:pPr>
            <w:r>
              <w:t>0.05</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唐山市委统战部本级上年末固定资产金额为</w:t>
      </w:r>
      <w:r>
        <w:rPr>
          <w:rFonts w:hint="eastAsia" w:eastAsia="方正仿宋_GBK" w:cs="Times New Roman"/>
          <w:b w:val="0"/>
          <w:color w:val="000000"/>
          <w:sz w:val="28"/>
          <w:lang w:val="en-US" w:eastAsia="zh-CN"/>
        </w:rPr>
        <w:t>303.31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72.17</w:t>
      </w:r>
      <w:bookmarkStart w:id="2" w:name="_GoBack"/>
      <w:bookmarkEnd w:id="2"/>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106"/>
        <w:gridCol w:w="2167"/>
        <w:gridCol w:w="4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106" w:type="dxa"/>
            <w:tcBorders>
              <w:top w:val="single" w:color="FFFFFF" w:sz="6" w:space="0"/>
              <w:left w:val="single" w:color="FFFFFF" w:sz="6" w:space="0"/>
              <w:right w:val="single" w:color="FFFFFF" w:sz="6" w:space="0"/>
            </w:tcBorders>
            <w:vAlign w:val="center"/>
          </w:tcPr>
          <w:p>
            <w:pPr>
              <w:pStyle w:val="9"/>
            </w:pPr>
            <w:r>
              <w:t>401</w:t>
            </w:r>
            <w:r>
              <w:rPr>
                <w:rFonts w:hint="eastAsia"/>
                <w:lang w:val="en-US" w:eastAsia="zh-CN"/>
              </w:rPr>
              <w:t>001</w:t>
            </w:r>
            <w:r>
              <w:t>唐山市委统战部</w:t>
            </w:r>
          </w:p>
        </w:tc>
        <w:tc>
          <w:tcPr>
            <w:tcW w:w="6975"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106" w:type="dxa"/>
            <w:vAlign w:val="center"/>
          </w:tcPr>
          <w:p>
            <w:pPr>
              <w:pStyle w:val="10"/>
            </w:pPr>
            <w:r>
              <w:t>项   目</w:t>
            </w:r>
          </w:p>
        </w:tc>
        <w:tc>
          <w:tcPr>
            <w:tcW w:w="2167" w:type="dxa"/>
            <w:vAlign w:val="center"/>
          </w:tcPr>
          <w:p>
            <w:pPr>
              <w:pStyle w:val="10"/>
            </w:pPr>
            <w:r>
              <w:t>数量</w:t>
            </w:r>
          </w:p>
        </w:tc>
        <w:tc>
          <w:tcPr>
            <w:tcW w:w="4808"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6" w:type="dxa"/>
            <w:vAlign w:val="center"/>
          </w:tcPr>
          <w:p>
            <w:pPr>
              <w:pStyle w:val="12"/>
              <w:rPr>
                <w:rFonts w:hint="eastAsia" w:eastAsia="方正书宋_GBK"/>
                <w:lang w:eastAsia="zh-CN"/>
              </w:rPr>
            </w:pPr>
            <w:r>
              <w:rPr>
                <w:rFonts w:hint="eastAsia"/>
                <w:lang w:eastAsia="zh-CN"/>
              </w:rPr>
              <w:t>资产总额</w:t>
            </w:r>
          </w:p>
        </w:tc>
        <w:tc>
          <w:tcPr>
            <w:tcW w:w="2167" w:type="dxa"/>
            <w:vAlign w:val="center"/>
          </w:tcPr>
          <w:p>
            <w:pPr>
              <w:pStyle w:val="13"/>
              <w:rPr>
                <w:rFonts w:hint="default" w:eastAsia="方正书宋_GBK"/>
                <w:lang w:val="en-US" w:eastAsia="zh-CN"/>
              </w:rPr>
            </w:pPr>
            <w:r>
              <w:rPr>
                <w:rFonts w:hint="eastAsia"/>
                <w:lang w:val="en-US" w:eastAsia="zh-CN"/>
              </w:rPr>
              <w:t>881</w:t>
            </w:r>
          </w:p>
        </w:tc>
        <w:tc>
          <w:tcPr>
            <w:tcW w:w="4808" w:type="dxa"/>
            <w:vAlign w:val="center"/>
          </w:tcPr>
          <w:p>
            <w:pPr>
              <w:pStyle w:val="11"/>
              <w:rPr>
                <w:rFonts w:hint="default" w:eastAsia="方正书宋_GBK"/>
                <w:lang w:val="en-US" w:eastAsia="zh-CN"/>
              </w:rPr>
            </w:pPr>
            <w:r>
              <w:rPr>
                <w:rFonts w:hint="eastAsia"/>
                <w:lang w:val="en-US" w:eastAsia="zh-CN"/>
              </w:rPr>
              <w:t>303.31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6" w:type="dxa"/>
            <w:vAlign w:val="center"/>
          </w:tcPr>
          <w:p>
            <w:pPr>
              <w:pStyle w:val="12"/>
              <w:rPr>
                <w:rFonts w:hint="default" w:eastAsia="方正书宋_GBK"/>
                <w:lang w:val="en-US" w:eastAsia="zh-CN"/>
              </w:rPr>
            </w:pPr>
            <w:r>
              <w:rPr>
                <w:rFonts w:hint="eastAsia"/>
                <w:lang w:val="en-US" w:eastAsia="zh-CN"/>
              </w:rPr>
              <w:t>1.房屋（平方米）</w:t>
            </w:r>
          </w:p>
        </w:tc>
        <w:tc>
          <w:tcPr>
            <w:tcW w:w="2167" w:type="dxa"/>
            <w:vAlign w:val="center"/>
          </w:tcPr>
          <w:p>
            <w:pPr>
              <w:pStyle w:val="13"/>
            </w:pPr>
          </w:p>
        </w:tc>
        <w:tc>
          <w:tcPr>
            <w:tcW w:w="48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6" w:type="dxa"/>
            <w:vAlign w:val="center"/>
          </w:tcPr>
          <w:p>
            <w:pPr>
              <w:pStyle w:val="12"/>
              <w:ind w:firstLine="210" w:firstLineChars="100"/>
              <w:rPr>
                <w:rFonts w:hint="eastAsia" w:eastAsia="方正书宋_GBK"/>
                <w:lang w:eastAsia="zh-CN"/>
              </w:rPr>
            </w:pPr>
            <w:r>
              <w:rPr>
                <w:rFonts w:hint="eastAsia"/>
                <w:lang w:eastAsia="zh-CN"/>
              </w:rPr>
              <w:t>其中：办公用房（平方米）</w:t>
            </w:r>
          </w:p>
        </w:tc>
        <w:tc>
          <w:tcPr>
            <w:tcW w:w="2167" w:type="dxa"/>
            <w:vAlign w:val="center"/>
          </w:tcPr>
          <w:p>
            <w:pPr>
              <w:pStyle w:val="13"/>
            </w:pPr>
          </w:p>
        </w:tc>
        <w:tc>
          <w:tcPr>
            <w:tcW w:w="48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6" w:type="dxa"/>
            <w:vAlign w:val="center"/>
          </w:tcPr>
          <w:p>
            <w:pPr>
              <w:pStyle w:val="12"/>
              <w:rPr>
                <w:rFonts w:hint="default" w:eastAsia="方正书宋_GBK"/>
                <w:lang w:val="en-US" w:eastAsia="zh-CN"/>
              </w:rPr>
            </w:pPr>
            <w:r>
              <w:rPr>
                <w:rFonts w:hint="eastAsia"/>
                <w:lang w:val="en-US" w:eastAsia="zh-CN"/>
              </w:rPr>
              <w:t>2.车辆(台、车辆）</w:t>
            </w:r>
          </w:p>
        </w:tc>
        <w:tc>
          <w:tcPr>
            <w:tcW w:w="2167" w:type="dxa"/>
            <w:vAlign w:val="center"/>
          </w:tcPr>
          <w:p>
            <w:pPr>
              <w:pStyle w:val="13"/>
              <w:rPr>
                <w:rFonts w:hint="eastAsia" w:eastAsia="方正书宋_GBK"/>
                <w:lang w:val="en-US" w:eastAsia="zh-CN"/>
              </w:rPr>
            </w:pPr>
            <w:r>
              <w:rPr>
                <w:rFonts w:hint="eastAsia"/>
                <w:lang w:val="en-US" w:eastAsia="zh-CN"/>
              </w:rPr>
              <w:t>7</w:t>
            </w:r>
          </w:p>
        </w:tc>
        <w:tc>
          <w:tcPr>
            <w:tcW w:w="4808" w:type="dxa"/>
            <w:vAlign w:val="center"/>
          </w:tcPr>
          <w:p>
            <w:pPr>
              <w:pStyle w:val="11"/>
              <w:rPr>
                <w:rFonts w:hint="default" w:eastAsia="方正书宋_GBK"/>
                <w:lang w:val="en-US" w:eastAsia="zh-CN"/>
              </w:rPr>
            </w:pPr>
            <w:r>
              <w:rPr>
                <w:rFonts w:hint="eastAsia"/>
                <w:lang w:val="en-US" w:eastAsia="zh-CN"/>
              </w:rPr>
              <w:t>152.58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6" w:type="dxa"/>
            <w:vAlign w:val="center"/>
          </w:tcPr>
          <w:p>
            <w:pPr>
              <w:pStyle w:val="12"/>
              <w:rPr>
                <w:rFonts w:hint="default" w:eastAsia="方正书宋_GBK"/>
                <w:lang w:val="en-US" w:eastAsia="zh-CN"/>
              </w:rPr>
            </w:pPr>
            <w:r>
              <w:rPr>
                <w:rFonts w:hint="eastAsia"/>
                <w:lang w:val="en-US" w:eastAsia="zh-CN"/>
              </w:rPr>
              <w:t>3.单价在20万元以上的设备</w:t>
            </w:r>
          </w:p>
        </w:tc>
        <w:tc>
          <w:tcPr>
            <w:tcW w:w="2167" w:type="dxa"/>
            <w:vAlign w:val="center"/>
          </w:tcPr>
          <w:p>
            <w:pPr>
              <w:pStyle w:val="13"/>
            </w:pPr>
          </w:p>
        </w:tc>
        <w:tc>
          <w:tcPr>
            <w:tcW w:w="48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6" w:type="dxa"/>
            <w:vAlign w:val="center"/>
          </w:tcPr>
          <w:p>
            <w:pPr>
              <w:pStyle w:val="12"/>
              <w:rPr>
                <w:rFonts w:hint="default" w:eastAsia="方正书宋_GBK"/>
                <w:lang w:val="en-US" w:eastAsia="zh-CN"/>
              </w:rPr>
            </w:pPr>
            <w:r>
              <w:rPr>
                <w:rFonts w:hint="eastAsia"/>
                <w:lang w:val="en-US" w:eastAsia="zh-CN"/>
              </w:rPr>
              <w:t>4.其他固定资产</w:t>
            </w:r>
          </w:p>
        </w:tc>
        <w:tc>
          <w:tcPr>
            <w:tcW w:w="2167" w:type="dxa"/>
            <w:vAlign w:val="center"/>
          </w:tcPr>
          <w:p>
            <w:pPr>
              <w:pStyle w:val="13"/>
              <w:rPr>
                <w:rFonts w:hint="default" w:eastAsia="方正书宋_GBK"/>
                <w:lang w:val="en-US" w:eastAsia="zh-CN"/>
              </w:rPr>
            </w:pPr>
            <w:r>
              <w:rPr>
                <w:rFonts w:hint="eastAsia"/>
                <w:lang w:val="en-US" w:eastAsia="zh-CN"/>
              </w:rPr>
              <w:t>874</w:t>
            </w:r>
          </w:p>
        </w:tc>
        <w:tc>
          <w:tcPr>
            <w:tcW w:w="4808" w:type="dxa"/>
            <w:vAlign w:val="center"/>
          </w:tcPr>
          <w:p>
            <w:pPr>
              <w:pStyle w:val="11"/>
              <w:rPr>
                <w:rFonts w:hint="default" w:eastAsia="方正书宋_GBK"/>
                <w:lang w:val="en-US" w:eastAsia="zh-CN"/>
              </w:rPr>
            </w:pPr>
            <w:r>
              <w:rPr>
                <w:rFonts w:hint="eastAsia"/>
                <w:lang w:val="en-US" w:eastAsia="zh-CN"/>
              </w:rPr>
              <w:t>150.73</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二、唐山市统战工作服务中心收支预算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401003唐山市统战工作服务中心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102.50</w:t>
            </w:r>
          </w:p>
        </w:tc>
        <w:tc>
          <w:tcPr>
            <w:tcW w:w="4535" w:type="dxa"/>
            <w:vAlign w:val="center"/>
          </w:tcPr>
          <w:p>
            <w:pPr>
              <w:pStyle w:val="12"/>
            </w:pPr>
            <w:r>
              <w:t>一、一般公共服务支出</w:t>
            </w:r>
          </w:p>
        </w:tc>
        <w:tc>
          <w:tcPr>
            <w:tcW w:w="2126" w:type="dxa"/>
            <w:vAlign w:val="center"/>
          </w:tcPr>
          <w:p>
            <w:pPr>
              <w:pStyle w:val="11"/>
            </w:pPr>
            <w:r>
              <w:t>74.43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102.50</w:t>
            </w:r>
          </w:p>
        </w:tc>
        <w:tc>
          <w:tcPr>
            <w:tcW w:w="4535" w:type="dxa"/>
            <w:vAlign w:val="center"/>
          </w:tcPr>
          <w:p>
            <w:pPr>
              <w:pStyle w:val="14"/>
            </w:pPr>
            <w:r>
              <w:t>本年支出合计</w:t>
            </w:r>
          </w:p>
        </w:tc>
        <w:tc>
          <w:tcPr>
            <w:tcW w:w="2126" w:type="dxa"/>
            <w:vAlign w:val="center"/>
          </w:tcPr>
          <w:p>
            <w:pPr>
              <w:pStyle w:val="15"/>
            </w:pPr>
            <w:r>
              <w:t>102.50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102.50</w:t>
            </w:r>
          </w:p>
        </w:tc>
        <w:tc>
          <w:tcPr>
            <w:tcW w:w="4535" w:type="dxa"/>
            <w:vAlign w:val="center"/>
          </w:tcPr>
          <w:p>
            <w:pPr>
              <w:pStyle w:val="14"/>
            </w:pPr>
            <w:r>
              <w:t>支出总计</w:t>
            </w:r>
          </w:p>
        </w:tc>
        <w:tc>
          <w:tcPr>
            <w:tcW w:w="2126" w:type="dxa"/>
            <w:vAlign w:val="center"/>
          </w:tcPr>
          <w:p>
            <w:pPr>
              <w:pStyle w:val="15"/>
            </w:pPr>
            <w:r>
              <w:t>102.50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401003唐山市统战工作服务中心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102.50</w:t>
            </w:r>
          </w:p>
        </w:tc>
        <w:tc>
          <w:tcPr>
            <w:tcW w:w="1134" w:type="dxa"/>
            <w:vAlign w:val="center"/>
          </w:tcPr>
          <w:p>
            <w:pPr>
              <w:pStyle w:val="15"/>
            </w:pPr>
            <w:r>
              <w:t>102.50</w:t>
            </w:r>
          </w:p>
        </w:tc>
        <w:tc>
          <w:tcPr>
            <w:tcW w:w="1134" w:type="dxa"/>
            <w:vAlign w:val="center"/>
          </w:tcPr>
          <w:p>
            <w:pPr>
              <w:pStyle w:val="15"/>
            </w:pPr>
            <w:r>
              <w:t>102.50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74.43</w:t>
            </w:r>
          </w:p>
        </w:tc>
        <w:tc>
          <w:tcPr>
            <w:tcW w:w="1134" w:type="dxa"/>
            <w:vAlign w:val="center"/>
          </w:tcPr>
          <w:p>
            <w:pPr>
              <w:pStyle w:val="11"/>
            </w:pPr>
            <w:r>
              <w:t>74.43</w:t>
            </w:r>
          </w:p>
        </w:tc>
        <w:tc>
          <w:tcPr>
            <w:tcW w:w="1134" w:type="dxa"/>
            <w:vAlign w:val="center"/>
          </w:tcPr>
          <w:p>
            <w:pPr>
              <w:pStyle w:val="11"/>
            </w:pPr>
            <w:r>
              <w:t>74.43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1"/>
            </w:pPr>
            <w:r>
              <w:t>74.43</w:t>
            </w:r>
          </w:p>
        </w:tc>
        <w:tc>
          <w:tcPr>
            <w:tcW w:w="1134" w:type="dxa"/>
            <w:vAlign w:val="center"/>
          </w:tcPr>
          <w:p>
            <w:pPr>
              <w:pStyle w:val="11"/>
            </w:pPr>
            <w:r>
              <w:t>74.43</w:t>
            </w:r>
          </w:p>
        </w:tc>
        <w:tc>
          <w:tcPr>
            <w:tcW w:w="1134" w:type="dxa"/>
            <w:vAlign w:val="center"/>
          </w:tcPr>
          <w:p>
            <w:pPr>
              <w:pStyle w:val="11"/>
            </w:pPr>
            <w:r>
              <w:t>74.43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2013450</w:t>
            </w:r>
          </w:p>
        </w:tc>
        <w:tc>
          <w:tcPr>
            <w:tcW w:w="1559" w:type="dxa"/>
            <w:vAlign w:val="center"/>
          </w:tcPr>
          <w:p>
            <w:pPr>
              <w:pStyle w:val="12"/>
            </w:pPr>
            <w:r>
              <w:t>事业运行</w:t>
            </w:r>
          </w:p>
        </w:tc>
        <w:tc>
          <w:tcPr>
            <w:tcW w:w="1134" w:type="dxa"/>
            <w:vAlign w:val="center"/>
          </w:tcPr>
          <w:p>
            <w:pPr>
              <w:pStyle w:val="11"/>
            </w:pPr>
            <w:r>
              <w:t>74.43</w:t>
            </w:r>
          </w:p>
        </w:tc>
        <w:tc>
          <w:tcPr>
            <w:tcW w:w="1134" w:type="dxa"/>
            <w:vAlign w:val="center"/>
          </w:tcPr>
          <w:p>
            <w:pPr>
              <w:pStyle w:val="11"/>
            </w:pPr>
            <w:r>
              <w:t>74.43</w:t>
            </w:r>
          </w:p>
        </w:tc>
        <w:tc>
          <w:tcPr>
            <w:tcW w:w="1134" w:type="dxa"/>
            <w:vAlign w:val="center"/>
          </w:tcPr>
          <w:p>
            <w:pPr>
              <w:pStyle w:val="11"/>
            </w:pPr>
            <w:r>
              <w:t>74.43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0.49</w:t>
            </w:r>
          </w:p>
        </w:tc>
        <w:tc>
          <w:tcPr>
            <w:tcW w:w="1134" w:type="dxa"/>
            <w:vAlign w:val="center"/>
          </w:tcPr>
          <w:p>
            <w:pPr>
              <w:pStyle w:val="11"/>
            </w:pPr>
            <w:r>
              <w:t>0.49</w:t>
            </w:r>
          </w:p>
        </w:tc>
        <w:tc>
          <w:tcPr>
            <w:tcW w:w="1134" w:type="dxa"/>
            <w:vAlign w:val="center"/>
          </w:tcPr>
          <w:p>
            <w:pPr>
              <w:pStyle w:val="11"/>
            </w:pPr>
            <w:r>
              <w:t>0.49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0.49</w:t>
            </w:r>
          </w:p>
        </w:tc>
        <w:tc>
          <w:tcPr>
            <w:tcW w:w="1134" w:type="dxa"/>
            <w:vAlign w:val="center"/>
          </w:tcPr>
          <w:p>
            <w:pPr>
              <w:pStyle w:val="11"/>
            </w:pPr>
            <w:r>
              <w:t>0.49</w:t>
            </w:r>
          </w:p>
        </w:tc>
        <w:tc>
          <w:tcPr>
            <w:tcW w:w="1134" w:type="dxa"/>
            <w:vAlign w:val="center"/>
          </w:tcPr>
          <w:p>
            <w:pPr>
              <w:pStyle w:val="11"/>
            </w:pPr>
            <w:r>
              <w:t>0.49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0.49</w:t>
            </w:r>
          </w:p>
        </w:tc>
        <w:tc>
          <w:tcPr>
            <w:tcW w:w="1134" w:type="dxa"/>
            <w:vAlign w:val="center"/>
          </w:tcPr>
          <w:p>
            <w:pPr>
              <w:pStyle w:val="11"/>
            </w:pPr>
            <w:r>
              <w:t>0.49</w:t>
            </w:r>
          </w:p>
        </w:tc>
        <w:tc>
          <w:tcPr>
            <w:tcW w:w="1134" w:type="dxa"/>
            <w:vAlign w:val="center"/>
          </w:tcPr>
          <w:p>
            <w:pPr>
              <w:pStyle w:val="11"/>
            </w:pPr>
            <w:r>
              <w:t>0.49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10.30</w:t>
            </w:r>
          </w:p>
        </w:tc>
        <w:tc>
          <w:tcPr>
            <w:tcW w:w="1134" w:type="dxa"/>
            <w:vAlign w:val="center"/>
          </w:tcPr>
          <w:p>
            <w:pPr>
              <w:pStyle w:val="11"/>
            </w:pPr>
            <w:r>
              <w:t>10.30</w:t>
            </w:r>
          </w:p>
        </w:tc>
        <w:tc>
          <w:tcPr>
            <w:tcW w:w="1134" w:type="dxa"/>
            <w:vAlign w:val="center"/>
          </w:tcPr>
          <w:p>
            <w:pPr>
              <w:pStyle w:val="11"/>
            </w:pPr>
            <w:r>
              <w:t>10.30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10.30</w:t>
            </w:r>
          </w:p>
        </w:tc>
        <w:tc>
          <w:tcPr>
            <w:tcW w:w="1134" w:type="dxa"/>
            <w:vAlign w:val="center"/>
          </w:tcPr>
          <w:p>
            <w:pPr>
              <w:pStyle w:val="11"/>
            </w:pPr>
            <w:r>
              <w:t>10.30</w:t>
            </w:r>
          </w:p>
        </w:tc>
        <w:tc>
          <w:tcPr>
            <w:tcW w:w="1134" w:type="dxa"/>
            <w:vAlign w:val="center"/>
          </w:tcPr>
          <w:p>
            <w:pPr>
              <w:pStyle w:val="11"/>
            </w:pPr>
            <w:r>
              <w:t>10.30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10.30</w:t>
            </w:r>
          </w:p>
        </w:tc>
        <w:tc>
          <w:tcPr>
            <w:tcW w:w="1134" w:type="dxa"/>
            <w:vAlign w:val="center"/>
          </w:tcPr>
          <w:p>
            <w:pPr>
              <w:pStyle w:val="11"/>
            </w:pPr>
            <w:r>
              <w:t>10.30</w:t>
            </w:r>
          </w:p>
        </w:tc>
        <w:tc>
          <w:tcPr>
            <w:tcW w:w="1134" w:type="dxa"/>
            <w:vAlign w:val="center"/>
          </w:tcPr>
          <w:p>
            <w:pPr>
              <w:pStyle w:val="11"/>
            </w:pPr>
            <w:r>
              <w:t>10.30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9.51</w:t>
            </w:r>
          </w:p>
        </w:tc>
        <w:tc>
          <w:tcPr>
            <w:tcW w:w="1134" w:type="dxa"/>
            <w:vAlign w:val="center"/>
          </w:tcPr>
          <w:p>
            <w:pPr>
              <w:pStyle w:val="11"/>
            </w:pPr>
            <w:r>
              <w:t>9.51</w:t>
            </w:r>
          </w:p>
        </w:tc>
        <w:tc>
          <w:tcPr>
            <w:tcW w:w="1134" w:type="dxa"/>
            <w:vAlign w:val="center"/>
          </w:tcPr>
          <w:p>
            <w:pPr>
              <w:pStyle w:val="11"/>
            </w:pPr>
            <w:r>
              <w:t>9.51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9.51</w:t>
            </w:r>
          </w:p>
        </w:tc>
        <w:tc>
          <w:tcPr>
            <w:tcW w:w="1134" w:type="dxa"/>
            <w:vAlign w:val="center"/>
          </w:tcPr>
          <w:p>
            <w:pPr>
              <w:pStyle w:val="11"/>
            </w:pPr>
            <w:r>
              <w:t>9.51</w:t>
            </w:r>
          </w:p>
        </w:tc>
        <w:tc>
          <w:tcPr>
            <w:tcW w:w="1134" w:type="dxa"/>
            <w:vAlign w:val="center"/>
          </w:tcPr>
          <w:p>
            <w:pPr>
              <w:pStyle w:val="11"/>
            </w:pPr>
            <w:r>
              <w:t>9.51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4.52</w:t>
            </w:r>
          </w:p>
        </w:tc>
        <w:tc>
          <w:tcPr>
            <w:tcW w:w="1134" w:type="dxa"/>
            <w:vAlign w:val="center"/>
          </w:tcPr>
          <w:p>
            <w:pPr>
              <w:pStyle w:val="11"/>
            </w:pPr>
            <w:r>
              <w:t>4.52</w:t>
            </w:r>
          </w:p>
        </w:tc>
        <w:tc>
          <w:tcPr>
            <w:tcW w:w="1134" w:type="dxa"/>
            <w:vAlign w:val="center"/>
          </w:tcPr>
          <w:p>
            <w:pPr>
              <w:pStyle w:val="11"/>
            </w:pPr>
            <w:r>
              <w:t>4.52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4.99</w:t>
            </w:r>
          </w:p>
        </w:tc>
        <w:tc>
          <w:tcPr>
            <w:tcW w:w="1134" w:type="dxa"/>
            <w:vAlign w:val="center"/>
          </w:tcPr>
          <w:p>
            <w:pPr>
              <w:pStyle w:val="11"/>
            </w:pPr>
            <w:r>
              <w:t>4.99</w:t>
            </w:r>
          </w:p>
        </w:tc>
        <w:tc>
          <w:tcPr>
            <w:tcW w:w="1134" w:type="dxa"/>
            <w:vAlign w:val="center"/>
          </w:tcPr>
          <w:p>
            <w:pPr>
              <w:pStyle w:val="11"/>
            </w:pPr>
            <w:r>
              <w:t>4.99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7.77</w:t>
            </w:r>
          </w:p>
        </w:tc>
        <w:tc>
          <w:tcPr>
            <w:tcW w:w="1134" w:type="dxa"/>
            <w:vAlign w:val="center"/>
          </w:tcPr>
          <w:p>
            <w:pPr>
              <w:pStyle w:val="11"/>
            </w:pPr>
            <w:r>
              <w:t>7.77</w:t>
            </w:r>
          </w:p>
        </w:tc>
        <w:tc>
          <w:tcPr>
            <w:tcW w:w="1134" w:type="dxa"/>
            <w:vAlign w:val="center"/>
          </w:tcPr>
          <w:p>
            <w:pPr>
              <w:pStyle w:val="11"/>
            </w:pPr>
            <w:r>
              <w:t>7.77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7.77</w:t>
            </w:r>
          </w:p>
        </w:tc>
        <w:tc>
          <w:tcPr>
            <w:tcW w:w="1134" w:type="dxa"/>
            <w:vAlign w:val="center"/>
          </w:tcPr>
          <w:p>
            <w:pPr>
              <w:pStyle w:val="11"/>
            </w:pPr>
            <w:r>
              <w:t>7.77</w:t>
            </w:r>
          </w:p>
        </w:tc>
        <w:tc>
          <w:tcPr>
            <w:tcW w:w="1134" w:type="dxa"/>
            <w:vAlign w:val="center"/>
          </w:tcPr>
          <w:p>
            <w:pPr>
              <w:pStyle w:val="11"/>
            </w:pPr>
            <w:r>
              <w:t>7.77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7.77</w:t>
            </w:r>
          </w:p>
        </w:tc>
        <w:tc>
          <w:tcPr>
            <w:tcW w:w="1134" w:type="dxa"/>
            <w:vAlign w:val="center"/>
          </w:tcPr>
          <w:p>
            <w:pPr>
              <w:pStyle w:val="11"/>
            </w:pPr>
            <w:r>
              <w:t>7.77</w:t>
            </w:r>
          </w:p>
        </w:tc>
        <w:tc>
          <w:tcPr>
            <w:tcW w:w="1134" w:type="dxa"/>
            <w:vAlign w:val="center"/>
          </w:tcPr>
          <w:p>
            <w:pPr>
              <w:pStyle w:val="11"/>
            </w:pPr>
            <w:r>
              <w:t>7.77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401003唐山市统战工作服务中心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102.50</w:t>
            </w:r>
          </w:p>
        </w:tc>
        <w:tc>
          <w:tcPr>
            <w:tcW w:w="1361" w:type="dxa"/>
            <w:vAlign w:val="center"/>
          </w:tcPr>
          <w:p>
            <w:pPr>
              <w:pStyle w:val="15"/>
            </w:pPr>
            <w:r>
              <w:t>102.50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74.43</w:t>
            </w:r>
          </w:p>
        </w:tc>
        <w:tc>
          <w:tcPr>
            <w:tcW w:w="1361" w:type="dxa"/>
            <w:vAlign w:val="center"/>
          </w:tcPr>
          <w:p>
            <w:pPr>
              <w:pStyle w:val="11"/>
            </w:pPr>
            <w:r>
              <w:t>74.43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20134</w:t>
            </w:r>
          </w:p>
        </w:tc>
        <w:tc>
          <w:tcPr>
            <w:tcW w:w="4535" w:type="dxa"/>
            <w:vAlign w:val="center"/>
          </w:tcPr>
          <w:p>
            <w:pPr>
              <w:pStyle w:val="12"/>
            </w:pPr>
            <w:r>
              <w:t>统战事务</w:t>
            </w:r>
          </w:p>
        </w:tc>
        <w:tc>
          <w:tcPr>
            <w:tcW w:w="1361" w:type="dxa"/>
            <w:vAlign w:val="center"/>
          </w:tcPr>
          <w:p>
            <w:pPr>
              <w:pStyle w:val="11"/>
            </w:pPr>
            <w:r>
              <w:t>74.43</w:t>
            </w:r>
          </w:p>
        </w:tc>
        <w:tc>
          <w:tcPr>
            <w:tcW w:w="1361" w:type="dxa"/>
            <w:vAlign w:val="center"/>
          </w:tcPr>
          <w:p>
            <w:pPr>
              <w:pStyle w:val="11"/>
            </w:pPr>
            <w:r>
              <w:t>74.43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2013450</w:t>
            </w:r>
          </w:p>
        </w:tc>
        <w:tc>
          <w:tcPr>
            <w:tcW w:w="4535" w:type="dxa"/>
            <w:vAlign w:val="center"/>
          </w:tcPr>
          <w:p>
            <w:pPr>
              <w:pStyle w:val="12"/>
            </w:pPr>
            <w:r>
              <w:t>事业运行</w:t>
            </w:r>
          </w:p>
        </w:tc>
        <w:tc>
          <w:tcPr>
            <w:tcW w:w="1361" w:type="dxa"/>
            <w:vAlign w:val="center"/>
          </w:tcPr>
          <w:p>
            <w:pPr>
              <w:pStyle w:val="11"/>
            </w:pPr>
            <w:r>
              <w:t>74.43</w:t>
            </w:r>
          </w:p>
        </w:tc>
        <w:tc>
          <w:tcPr>
            <w:tcW w:w="1361" w:type="dxa"/>
            <w:vAlign w:val="center"/>
          </w:tcPr>
          <w:p>
            <w:pPr>
              <w:pStyle w:val="11"/>
            </w:pPr>
            <w:r>
              <w:t>74.43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0.49</w:t>
            </w:r>
          </w:p>
        </w:tc>
        <w:tc>
          <w:tcPr>
            <w:tcW w:w="1361" w:type="dxa"/>
            <w:vAlign w:val="center"/>
          </w:tcPr>
          <w:p>
            <w:pPr>
              <w:pStyle w:val="11"/>
            </w:pPr>
            <w:r>
              <w:t>0.49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0.49</w:t>
            </w:r>
          </w:p>
        </w:tc>
        <w:tc>
          <w:tcPr>
            <w:tcW w:w="1361" w:type="dxa"/>
            <w:vAlign w:val="center"/>
          </w:tcPr>
          <w:p>
            <w:pPr>
              <w:pStyle w:val="11"/>
            </w:pPr>
            <w:r>
              <w:t>0.49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0.49</w:t>
            </w:r>
          </w:p>
        </w:tc>
        <w:tc>
          <w:tcPr>
            <w:tcW w:w="1361" w:type="dxa"/>
            <w:vAlign w:val="center"/>
          </w:tcPr>
          <w:p>
            <w:pPr>
              <w:pStyle w:val="11"/>
            </w:pPr>
            <w:r>
              <w:t>0.49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10.30</w:t>
            </w:r>
          </w:p>
        </w:tc>
        <w:tc>
          <w:tcPr>
            <w:tcW w:w="1361" w:type="dxa"/>
            <w:vAlign w:val="center"/>
          </w:tcPr>
          <w:p>
            <w:pPr>
              <w:pStyle w:val="11"/>
            </w:pPr>
            <w:r>
              <w:t>10.30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10.30</w:t>
            </w:r>
          </w:p>
        </w:tc>
        <w:tc>
          <w:tcPr>
            <w:tcW w:w="1361" w:type="dxa"/>
            <w:vAlign w:val="center"/>
          </w:tcPr>
          <w:p>
            <w:pPr>
              <w:pStyle w:val="11"/>
            </w:pPr>
            <w:r>
              <w:t>10.30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10.30</w:t>
            </w:r>
          </w:p>
        </w:tc>
        <w:tc>
          <w:tcPr>
            <w:tcW w:w="1361" w:type="dxa"/>
            <w:vAlign w:val="center"/>
          </w:tcPr>
          <w:p>
            <w:pPr>
              <w:pStyle w:val="11"/>
            </w:pPr>
            <w:r>
              <w:t>10.30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9.51</w:t>
            </w:r>
          </w:p>
        </w:tc>
        <w:tc>
          <w:tcPr>
            <w:tcW w:w="1361" w:type="dxa"/>
            <w:vAlign w:val="center"/>
          </w:tcPr>
          <w:p>
            <w:pPr>
              <w:pStyle w:val="11"/>
            </w:pPr>
            <w:r>
              <w:t>9.51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9.51</w:t>
            </w:r>
          </w:p>
        </w:tc>
        <w:tc>
          <w:tcPr>
            <w:tcW w:w="1361" w:type="dxa"/>
            <w:vAlign w:val="center"/>
          </w:tcPr>
          <w:p>
            <w:pPr>
              <w:pStyle w:val="11"/>
            </w:pPr>
            <w:r>
              <w:t>9.51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4.52</w:t>
            </w:r>
          </w:p>
        </w:tc>
        <w:tc>
          <w:tcPr>
            <w:tcW w:w="1361" w:type="dxa"/>
            <w:vAlign w:val="center"/>
          </w:tcPr>
          <w:p>
            <w:pPr>
              <w:pStyle w:val="11"/>
            </w:pPr>
            <w:r>
              <w:t>4.52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4.99</w:t>
            </w:r>
          </w:p>
        </w:tc>
        <w:tc>
          <w:tcPr>
            <w:tcW w:w="1361" w:type="dxa"/>
            <w:vAlign w:val="center"/>
          </w:tcPr>
          <w:p>
            <w:pPr>
              <w:pStyle w:val="11"/>
            </w:pPr>
            <w:r>
              <w:t>4.99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7.77</w:t>
            </w:r>
          </w:p>
        </w:tc>
        <w:tc>
          <w:tcPr>
            <w:tcW w:w="1361" w:type="dxa"/>
            <w:vAlign w:val="center"/>
          </w:tcPr>
          <w:p>
            <w:pPr>
              <w:pStyle w:val="11"/>
            </w:pPr>
            <w:r>
              <w:t>7.77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7.77</w:t>
            </w:r>
          </w:p>
        </w:tc>
        <w:tc>
          <w:tcPr>
            <w:tcW w:w="1361" w:type="dxa"/>
            <w:vAlign w:val="center"/>
          </w:tcPr>
          <w:p>
            <w:pPr>
              <w:pStyle w:val="11"/>
            </w:pPr>
            <w:r>
              <w:t>7.77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7.77</w:t>
            </w:r>
          </w:p>
        </w:tc>
        <w:tc>
          <w:tcPr>
            <w:tcW w:w="1361" w:type="dxa"/>
            <w:vAlign w:val="center"/>
          </w:tcPr>
          <w:p>
            <w:pPr>
              <w:pStyle w:val="11"/>
            </w:pPr>
            <w:r>
              <w:t>7.77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401003唐山市统战工作服务中心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102.50</w:t>
            </w:r>
          </w:p>
        </w:tc>
        <w:tc>
          <w:tcPr>
            <w:tcW w:w="3402" w:type="dxa"/>
            <w:vAlign w:val="center"/>
          </w:tcPr>
          <w:p>
            <w:pPr>
              <w:pStyle w:val="12"/>
            </w:pPr>
            <w:r>
              <w:t>一、一般公共服务支出</w:t>
            </w:r>
          </w:p>
        </w:tc>
        <w:tc>
          <w:tcPr>
            <w:tcW w:w="1474" w:type="dxa"/>
            <w:vAlign w:val="center"/>
          </w:tcPr>
          <w:p>
            <w:pPr>
              <w:pStyle w:val="11"/>
            </w:pPr>
            <w:r>
              <w:t>74.43</w:t>
            </w:r>
          </w:p>
        </w:tc>
        <w:tc>
          <w:tcPr>
            <w:tcW w:w="1474" w:type="dxa"/>
            <w:vAlign w:val="center"/>
          </w:tcPr>
          <w:p>
            <w:pPr>
              <w:pStyle w:val="11"/>
            </w:pPr>
            <w:r>
              <w:t>74.43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0.49</w:t>
            </w:r>
          </w:p>
        </w:tc>
        <w:tc>
          <w:tcPr>
            <w:tcW w:w="1474" w:type="dxa"/>
            <w:vAlign w:val="center"/>
          </w:tcPr>
          <w:p>
            <w:pPr>
              <w:pStyle w:val="11"/>
            </w:pPr>
            <w:r>
              <w:t>0.49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10.30</w:t>
            </w:r>
          </w:p>
        </w:tc>
        <w:tc>
          <w:tcPr>
            <w:tcW w:w="1474" w:type="dxa"/>
            <w:vAlign w:val="center"/>
          </w:tcPr>
          <w:p>
            <w:pPr>
              <w:pStyle w:val="11"/>
            </w:pPr>
            <w:r>
              <w:t>10.30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9.51</w:t>
            </w:r>
          </w:p>
        </w:tc>
        <w:tc>
          <w:tcPr>
            <w:tcW w:w="1474" w:type="dxa"/>
            <w:vAlign w:val="center"/>
          </w:tcPr>
          <w:p>
            <w:pPr>
              <w:pStyle w:val="11"/>
            </w:pPr>
            <w:r>
              <w:t>9.51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7.77</w:t>
            </w:r>
          </w:p>
        </w:tc>
        <w:tc>
          <w:tcPr>
            <w:tcW w:w="1474" w:type="dxa"/>
            <w:vAlign w:val="center"/>
          </w:tcPr>
          <w:p>
            <w:pPr>
              <w:pStyle w:val="11"/>
            </w:pPr>
            <w:r>
              <w:t>7.77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102.50</w:t>
            </w:r>
          </w:p>
        </w:tc>
        <w:tc>
          <w:tcPr>
            <w:tcW w:w="3402" w:type="dxa"/>
            <w:vAlign w:val="center"/>
          </w:tcPr>
          <w:p>
            <w:pPr>
              <w:pStyle w:val="14"/>
            </w:pPr>
            <w:r>
              <w:t>本年支出合计</w:t>
            </w:r>
          </w:p>
        </w:tc>
        <w:tc>
          <w:tcPr>
            <w:tcW w:w="1474" w:type="dxa"/>
            <w:vAlign w:val="center"/>
          </w:tcPr>
          <w:p>
            <w:pPr>
              <w:pStyle w:val="15"/>
            </w:pPr>
            <w:r>
              <w:t>102.50</w:t>
            </w:r>
          </w:p>
        </w:tc>
        <w:tc>
          <w:tcPr>
            <w:tcW w:w="1474" w:type="dxa"/>
            <w:vAlign w:val="center"/>
          </w:tcPr>
          <w:p>
            <w:pPr>
              <w:pStyle w:val="15"/>
            </w:pPr>
            <w:r>
              <w:t>102.50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102.50</w:t>
            </w:r>
          </w:p>
        </w:tc>
        <w:tc>
          <w:tcPr>
            <w:tcW w:w="3402" w:type="dxa"/>
            <w:vAlign w:val="center"/>
          </w:tcPr>
          <w:p>
            <w:pPr>
              <w:pStyle w:val="14"/>
            </w:pPr>
            <w:r>
              <w:t>支出总计</w:t>
            </w:r>
          </w:p>
        </w:tc>
        <w:tc>
          <w:tcPr>
            <w:tcW w:w="1474" w:type="dxa"/>
            <w:vAlign w:val="center"/>
          </w:tcPr>
          <w:p>
            <w:pPr>
              <w:pStyle w:val="15"/>
            </w:pPr>
            <w:r>
              <w:t>102.50</w:t>
            </w:r>
          </w:p>
        </w:tc>
        <w:tc>
          <w:tcPr>
            <w:tcW w:w="1474" w:type="dxa"/>
            <w:vAlign w:val="center"/>
          </w:tcPr>
          <w:p>
            <w:pPr>
              <w:pStyle w:val="15"/>
            </w:pPr>
            <w:r>
              <w:t>102.50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401003唐山市统战工作服务中心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102.50</w:t>
            </w:r>
          </w:p>
        </w:tc>
        <w:tc>
          <w:tcPr>
            <w:tcW w:w="2551" w:type="dxa"/>
            <w:vAlign w:val="center"/>
          </w:tcPr>
          <w:p>
            <w:pPr>
              <w:pStyle w:val="15"/>
            </w:pPr>
            <w:r>
              <w:t>102.50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74.43</w:t>
            </w:r>
          </w:p>
        </w:tc>
        <w:tc>
          <w:tcPr>
            <w:tcW w:w="2551" w:type="dxa"/>
            <w:vAlign w:val="center"/>
          </w:tcPr>
          <w:p>
            <w:pPr>
              <w:pStyle w:val="11"/>
            </w:pPr>
            <w:r>
              <w:t>74.43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74.43</w:t>
            </w:r>
          </w:p>
        </w:tc>
        <w:tc>
          <w:tcPr>
            <w:tcW w:w="2551" w:type="dxa"/>
            <w:vAlign w:val="center"/>
          </w:tcPr>
          <w:p>
            <w:pPr>
              <w:pStyle w:val="11"/>
            </w:pPr>
            <w:r>
              <w:t>74.43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2013450</w:t>
            </w:r>
          </w:p>
        </w:tc>
        <w:tc>
          <w:tcPr>
            <w:tcW w:w="4535" w:type="dxa"/>
            <w:vAlign w:val="center"/>
          </w:tcPr>
          <w:p>
            <w:pPr>
              <w:pStyle w:val="12"/>
            </w:pPr>
            <w:r>
              <w:t>事业运行</w:t>
            </w:r>
          </w:p>
        </w:tc>
        <w:tc>
          <w:tcPr>
            <w:tcW w:w="2551" w:type="dxa"/>
            <w:vAlign w:val="center"/>
          </w:tcPr>
          <w:p>
            <w:pPr>
              <w:pStyle w:val="11"/>
            </w:pPr>
            <w:r>
              <w:t>74.43</w:t>
            </w:r>
          </w:p>
        </w:tc>
        <w:tc>
          <w:tcPr>
            <w:tcW w:w="2551" w:type="dxa"/>
            <w:vAlign w:val="center"/>
          </w:tcPr>
          <w:p>
            <w:pPr>
              <w:pStyle w:val="11"/>
            </w:pPr>
            <w:r>
              <w:t>74.43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0.49</w:t>
            </w:r>
          </w:p>
        </w:tc>
        <w:tc>
          <w:tcPr>
            <w:tcW w:w="2551" w:type="dxa"/>
            <w:vAlign w:val="center"/>
          </w:tcPr>
          <w:p>
            <w:pPr>
              <w:pStyle w:val="11"/>
            </w:pPr>
            <w:r>
              <w:t>0.49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0.49</w:t>
            </w:r>
          </w:p>
        </w:tc>
        <w:tc>
          <w:tcPr>
            <w:tcW w:w="2551" w:type="dxa"/>
            <w:vAlign w:val="center"/>
          </w:tcPr>
          <w:p>
            <w:pPr>
              <w:pStyle w:val="11"/>
            </w:pPr>
            <w:r>
              <w:t>0.49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0.49</w:t>
            </w:r>
          </w:p>
        </w:tc>
        <w:tc>
          <w:tcPr>
            <w:tcW w:w="2551" w:type="dxa"/>
            <w:vAlign w:val="center"/>
          </w:tcPr>
          <w:p>
            <w:pPr>
              <w:pStyle w:val="11"/>
            </w:pPr>
            <w:r>
              <w:t>0.49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10.30</w:t>
            </w:r>
          </w:p>
        </w:tc>
        <w:tc>
          <w:tcPr>
            <w:tcW w:w="2551" w:type="dxa"/>
            <w:vAlign w:val="center"/>
          </w:tcPr>
          <w:p>
            <w:pPr>
              <w:pStyle w:val="11"/>
            </w:pPr>
            <w:r>
              <w:t>10.30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10.30</w:t>
            </w:r>
          </w:p>
        </w:tc>
        <w:tc>
          <w:tcPr>
            <w:tcW w:w="2551" w:type="dxa"/>
            <w:vAlign w:val="center"/>
          </w:tcPr>
          <w:p>
            <w:pPr>
              <w:pStyle w:val="11"/>
            </w:pPr>
            <w:r>
              <w:t>10.30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10.30</w:t>
            </w:r>
          </w:p>
        </w:tc>
        <w:tc>
          <w:tcPr>
            <w:tcW w:w="2551" w:type="dxa"/>
            <w:vAlign w:val="center"/>
          </w:tcPr>
          <w:p>
            <w:pPr>
              <w:pStyle w:val="11"/>
            </w:pPr>
            <w:r>
              <w:t>10.30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9.51</w:t>
            </w:r>
          </w:p>
        </w:tc>
        <w:tc>
          <w:tcPr>
            <w:tcW w:w="2551" w:type="dxa"/>
            <w:vAlign w:val="center"/>
          </w:tcPr>
          <w:p>
            <w:pPr>
              <w:pStyle w:val="11"/>
            </w:pPr>
            <w:r>
              <w:t>9.51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9.51</w:t>
            </w:r>
          </w:p>
        </w:tc>
        <w:tc>
          <w:tcPr>
            <w:tcW w:w="2551" w:type="dxa"/>
            <w:vAlign w:val="center"/>
          </w:tcPr>
          <w:p>
            <w:pPr>
              <w:pStyle w:val="11"/>
            </w:pPr>
            <w:r>
              <w:t>9.51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4.52</w:t>
            </w:r>
          </w:p>
        </w:tc>
        <w:tc>
          <w:tcPr>
            <w:tcW w:w="2551" w:type="dxa"/>
            <w:vAlign w:val="center"/>
          </w:tcPr>
          <w:p>
            <w:pPr>
              <w:pStyle w:val="11"/>
            </w:pPr>
            <w:r>
              <w:t>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4.99</w:t>
            </w:r>
          </w:p>
        </w:tc>
        <w:tc>
          <w:tcPr>
            <w:tcW w:w="2551" w:type="dxa"/>
            <w:vAlign w:val="center"/>
          </w:tcPr>
          <w:p>
            <w:pPr>
              <w:pStyle w:val="11"/>
            </w:pPr>
            <w:r>
              <w:t>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7.77</w:t>
            </w:r>
          </w:p>
        </w:tc>
        <w:tc>
          <w:tcPr>
            <w:tcW w:w="2551" w:type="dxa"/>
            <w:vAlign w:val="center"/>
          </w:tcPr>
          <w:p>
            <w:pPr>
              <w:pStyle w:val="11"/>
            </w:pPr>
            <w:r>
              <w:t>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7.77</w:t>
            </w:r>
          </w:p>
        </w:tc>
        <w:tc>
          <w:tcPr>
            <w:tcW w:w="2551" w:type="dxa"/>
            <w:vAlign w:val="center"/>
          </w:tcPr>
          <w:p>
            <w:pPr>
              <w:pStyle w:val="11"/>
            </w:pPr>
            <w:r>
              <w:t>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7.77</w:t>
            </w:r>
          </w:p>
        </w:tc>
        <w:tc>
          <w:tcPr>
            <w:tcW w:w="2551" w:type="dxa"/>
            <w:vAlign w:val="center"/>
          </w:tcPr>
          <w:p>
            <w:pPr>
              <w:pStyle w:val="11"/>
            </w:pPr>
            <w:r>
              <w:t>7.77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401003唐山市统战工作服务中心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102.50</w:t>
            </w:r>
          </w:p>
        </w:tc>
        <w:tc>
          <w:tcPr>
            <w:tcW w:w="2551" w:type="dxa"/>
            <w:vAlign w:val="center"/>
          </w:tcPr>
          <w:p>
            <w:pPr>
              <w:pStyle w:val="15"/>
            </w:pPr>
            <w:r>
              <w:t>98.00</w:t>
            </w:r>
          </w:p>
        </w:tc>
        <w:tc>
          <w:tcPr>
            <w:tcW w:w="2551" w:type="dxa"/>
            <w:vAlign w:val="center"/>
          </w:tcPr>
          <w:p>
            <w:pPr>
              <w:pStyle w:val="15"/>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98.00</w:t>
            </w:r>
          </w:p>
        </w:tc>
        <w:tc>
          <w:tcPr>
            <w:tcW w:w="2551" w:type="dxa"/>
            <w:vAlign w:val="center"/>
          </w:tcPr>
          <w:p>
            <w:pPr>
              <w:pStyle w:val="11"/>
            </w:pPr>
            <w:r>
              <w:t>98.00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23.29</w:t>
            </w:r>
          </w:p>
        </w:tc>
        <w:tc>
          <w:tcPr>
            <w:tcW w:w="2551" w:type="dxa"/>
            <w:vAlign w:val="center"/>
          </w:tcPr>
          <w:p>
            <w:pPr>
              <w:pStyle w:val="11"/>
            </w:pPr>
            <w:r>
              <w:t>23.29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5.48</w:t>
            </w:r>
          </w:p>
        </w:tc>
        <w:tc>
          <w:tcPr>
            <w:tcW w:w="2551" w:type="dxa"/>
            <w:vAlign w:val="center"/>
          </w:tcPr>
          <w:p>
            <w:pPr>
              <w:pStyle w:val="11"/>
            </w:pPr>
            <w:r>
              <w:t>5.48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14.66</w:t>
            </w:r>
          </w:p>
        </w:tc>
        <w:tc>
          <w:tcPr>
            <w:tcW w:w="2551" w:type="dxa"/>
            <w:vAlign w:val="center"/>
          </w:tcPr>
          <w:p>
            <w:pPr>
              <w:pStyle w:val="11"/>
            </w:pPr>
            <w:r>
              <w:t>14.66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26.41</w:t>
            </w:r>
          </w:p>
        </w:tc>
        <w:tc>
          <w:tcPr>
            <w:tcW w:w="2551" w:type="dxa"/>
            <w:vAlign w:val="center"/>
          </w:tcPr>
          <w:p>
            <w:pPr>
              <w:pStyle w:val="11"/>
            </w:pPr>
            <w:r>
              <w:t>26.41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10.30</w:t>
            </w:r>
          </w:p>
        </w:tc>
        <w:tc>
          <w:tcPr>
            <w:tcW w:w="2551" w:type="dxa"/>
            <w:vAlign w:val="center"/>
          </w:tcPr>
          <w:p>
            <w:pPr>
              <w:pStyle w:val="11"/>
            </w:pPr>
            <w:r>
              <w:t>10.30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4.52</w:t>
            </w:r>
          </w:p>
        </w:tc>
        <w:tc>
          <w:tcPr>
            <w:tcW w:w="2551" w:type="dxa"/>
            <w:vAlign w:val="center"/>
          </w:tcPr>
          <w:p>
            <w:pPr>
              <w:pStyle w:val="11"/>
            </w:pPr>
            <w:r>
              <w:t>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4.99</w:t>
            </w:r>
          </w:p>
        </w:tc>
        <w:tc>
          <w:tcPr>
            <w:tcW w:w="2551" w:type="dxa"/>
            <w:vAlign w:val="center"/>
          </w:tcPr>
          <w:p>
            <w:pPr>
              <w:pStyle w:val="11"/>
            </w:pPr>
            <w:r>
              <w:t>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0.58</w:t>
            </w:r>
          </w:p>
        </w:tc>
        <w:tc>
          <w:tcPr>
            <w:tcW w:w="2551" w:type="dxa"/>
            <w:vAlign w:val="center"/>
          </w:tcPr>
          <w:p>
            <w:pPr>
              <w:pStyle w:val="11"/>
            </w:pPr>
            <w:r>
              <w:t>0.58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7.77</w:t>
            </w:r>
          </w:p>
        </w:tc>
        <w:tc>
          <w:tcPr>
            <w:tcW w:w="2551" w:type="dxa"/>
            <w:vAlign w:val="center"/>
          </w:tcPr>
          <w:p>
            <w:pPr>
              <w:pStyle w:val="11"/>
            </w:pPr>
            <w:r>
              <w:t>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1.22</w:t>
            </w:r>
          </w:p>
        </w:tc>
        <w:tc>
          <w:tcPr>
            <w:tcW w:w="2551" w:type="dxa"/>
            <w:vAlign w:val="center"/>
          </w:tcPr>
          <w:p>
            <w:pPr>
              <w:pStyle w:val="11"/>
            </w:pPr>
          </w:p>
        </w:tc>
        <w:tc>
          <w:tcPr>
            <w:tcW w:w="2551" w:type="dxa"/>
            <w:vAlign w:val="center"/>
          </w:tcPr>
          <w:p>
            <w:pPr>
              <w:pStyle w:val="11"/>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0.09</w:t>
            </w:r>
          </w:p>
        </w:tc>
        <w:tc>
          <w:tcPr>
            <w:tcW w:w="2551" w:type="dxa"/>
            <w:vAlign w:val="center"/>
          </w:tcPr>
          <w:p>
            <w:pPr>
              <w:pStyle w:val="11"/>
            </w:pPr>
          </w:p>
        </w:tc>
        <w:tc>
          <w:tcPr>
            <w:tcW w:w="2551" w:type="dxa"/>
            <w:vAlign w:val="center"/>
          </w:tcPr>
          <w:p>
            <w:pPr>
              <w:pStyle w:val="11"/>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0.49</w:t>
            </w:r>
          </w:p>
        </w:tc>
        <w:tc>
          <w:tcPr>
            <w:tcW w:w="2551" w:type="dxa"/>
            <w:vAlign w:val="center"/>
          </w:tcPr>
          <w:p>
            <w:pPr>
              <w:pStyle w:val="11"/>
            </w:pPr>
          </w:p>
        </w:tc>
        <w:tc>
          <w:tcPr>
            <w:tcW w:w="2551" w:type="dxa"/>
            <w:vAlign w:val="center"/>
          </w:tcPr>
          <w:p>
            <w:pPr>
              <w:pStyle w:val="11"/>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0.04</w:t>
            </w:r>
          </w:p>
        </w:tc>
        <w:tc>
          <w:tcPr>
            <w:tcW w:w="2551" w:type="dxa"/>
            <w:vAlign w:val="center"/>
          </w:tcPr>
          <w:p>
            <w:pPr>
              <w:pStyle w:val="11"/>
            </w:pPr>
          </w:p>
        </w:tc>
        <w:tc>
          <w:tcPr>
            <w:tcW w:w="2551"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0.58</w:t>
            </w:r>
          </w:p>
        </w:tc>
        <w:tc>
          <w:tcPr>
            <w:tcW w:w="2551" w:type="dxa"/>
            <w:vAlign w:val="center"/>
          </w:tcPr>
          <w:p>
            <w:pPr>
              <w:pStyle w:val="11"/>
            </w:pPr>
          </w:p>
        </w:tc>
        <w:tc>
          <w:tcPr>
            <w:tcW w:w="2551" w:type="dxa"/>
            <w:vAlign w:val="center"/>
          </w:tcPr>
          <w:p>
            <w:pPr>
              <w:pStyle w:val="11"/>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0.59</w:t>
            </w:r>
          </w:p>
        </w:tc>
        <w:tc>
          <w:tcPr>
            <w:tcW w:w="2551" w:type="dxa"/>
            <w:vAlign w:val="center"/>
          </w:tcPr>
          <w:p>
            <w:pPr>
              <w:pStyle w:val="11"/>
            </w:pPr>
          </w:p>
        </w:tc>
        <w:tc>
          <w:tcPr>
            <w:tcW w:w="2551" w:type="dxa"/>
            <w:vAlign w:val="center"/>
          </w:tcPr>
          <w:p>
            <w:pPr>
              <w:pStyle w:val="11"/>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0.09</w:t>
            </w:r>
          </w:p>
        </w:tc>
        <w:tc>
          <w:tcPr>
            <w:tcW w:w="2551" w:type="dxa"/>
            <w:vAlign w:val="center"/>
          </w:tcPr>
          <w:p>
            <w:pPr>
              <w:pStyle w:val="11"/>
            </w:pPr>
          </w:p>
        </w:tc>
        <w:tc>
          <w:tcPr>
            <w:tcW w:w="2551" w:type="dxa"/>
            <w:vAlign w:val="center"/>
          </w:tcPr>
          <w:p>
            <w:pPr>
              <w:pStyle w:val="11"/>
            </w:pPr>
            <w:r>
              <w:t>0.09</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401003唐山市统战工作服务中心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401003唐山市统战工作服务中心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401003唐山市统战工作服务中心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0.04</w:t>
            </w:r>
          </w:p>
        </w:tc>
        <w:tc>
          <w:tcPr>
            <w:tcW w:w="2381" w:type="dxa"/>
            <w:vAlign w:val="center"/>
          </w:tcPr>
          <w:p>
            <w:pPr>
              <w:pStyle w:val="15"/>
            </w:pPr>
            <w:r>
              <w:t>0.04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0.04</w:t>
            </w:r>
          </w:p>
        </w:tc>
        <w:tc>
          <w:tcPr>
            <w:tcW w:w="2381" w:type="dxa"/>
            <w:vAlign w:val="center"/>
          </w:tcPr>
          <w:p>
            <w:pPr>
              <w:pStyle w:val="11"/>
            </w:pPr>
            <w:r>
              <w:t>0.04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0.04</w:t>
            </w:r>
          </w:p>
        </w:tc>
        <w:tc>
          <w:tcPr>
            <w:tcW w:w="2381" w:type="dxa"/>
            <w:vAlign w:val="center"/>
          </w:tcPr>
          <w:p>
            <w:pPr>
              <w:pStyle w:val="11"/>
            </w:pPr>
            <w:r>
              <w:t>0.04</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唐山市统战工作服务中心2024年单位预算信息公开情况说明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按照《中华人民共和国预算法》、《地方预决算公开操作规程》和《关于进一步推进预算公开工作的实施意见》规定，现将唐山市统战工作服务中心2024年单位预算公开如下：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eastAsia="方正仿宋_GBK"/>
          <w:lang w:val="en-US" w:eastAsia="zh-CN"/>
        </w:rPr>
      </w:pPr>
      <w:r>
        <w:rPr>
          <w:rFonts w:hint="eastAsia"/>
          <w:lang w:eastAsia="zh-CN"/>
        </w:rPr>
        <w:t>负责向全市性宗教团体派驻宗教</w:t>
      </w:r>
      <w:r>
        <w:rPr>
          <w:rFonts w:hint="eastAsia"/>
          <w:lang w:val="en-US" w:eastAsia="zh-CN"/>
        </w:rPr>
        <w:t>工作指导员；负责与全市性宗教团体日常联络工作；负责做好宗教团体、民族宗教界代表人士、党外知识分子、新的社会阶层人士、非公有制经济人士、港澳台侨等统战工作的事务性、辅助性工作；承担上级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唐山市统战工作服务中心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9"/>
        <w:rPr>
          <w:rFonts w:ascii="宋体" w:hAnsi="宋体" w:eastAsia="方正仿宋简体"/>
          <w:sz w:val="32"/>
          <w:szCs w:val="32"/>
        </w:rPr>
      </w:pPr>
      <w:r>
        <w:rPr>
          <w:rFonts w:ascii="宋体" w:hAnsi="宋体" w:eastAsia="方正仿宋简体" w:cs="Times New Roman"/>
          <w:b w:val="0"/>
          <w:color w:val="000000"/>
          <w:sz w:val="32"/>
          <w:szCs w:val="32"/>
        </w:rPr>
        <w:t>按照预算管理有关规定，目前我省单位预算的编制实行综合预算管理，即全部收入和支出都反映在预算中。</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方正楷体简体" w:hAnsi="方正楷体简体" w:eastAsia="方正楷体简体" w:cs="方正楷体简体"/>
          <w:color w:val="000000"/>
          <w:sz w:val="32"/>
          <w:szCs w:val="32"/>
          <w:lang w:eastAsia="zh-CN"/>
        </w:rPr>
      </w:pPr>
      <w:r>
        <w:rPr>
          <w:rFonts w:hint="eastAsia" w:ascii="方正楷体简体" w:hAnsi="方正楷体简体" w:eastAsia="方正楷体简体" w:cs="方正楷体简体"/>
          <w:color w:val="000000"/>
          <w:sz w:val="32"/>
          <w:szCs w:val="32"/>
          <w:lang w:eastAsia="zh-CN"/>
        </w:rPr>
        <w:t>（一）收入说明</w:t>
      </w:r>
    </w:p>
    <w:p>
      <w:pPr>
        <w:pStyle w:val="23"/>
        <w:keepNext w:val="0"/>
        <w:keepLines w:val="0"/>
        <w:pageBreakBefore w:val="0"/>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202</w:t>
      </w:r>
      <w:r>
        <w:rPr>
          <w:rFonts w:hint="eastAsia" w:ascii="宋体" w:hAnsi="宋体" w:eastAsia="方正仿宋简体"/>
          <w:sz w:val="32"/>
          <w:szCs w:val="32"/>
          <w:lang w:val="en-US" w:eastAsia="zh-CN"/>
        </w:rPr>
        <w:t>4</w:t>
      </w:r>
      <w:r>
        <w:rPr>
          <w:rFonts w:ascii="宋体" w:hAnsi="宋体" w:eastAsia="方正仿宋简体"/>
          <w:sz w:val="32"/>
          <w:szCs w:val="32"/>
        </w:rPr>
        <w:t>年度预算收入</w:t>
      </w:r>
      <w:r>
        <w:rPr>
          <w:rFonts w:hint="eastAsia" w:ascii="宋体" w:hAnsi="宋体" w:eastAsia="方正仿宋简体"/>
          <w:sz w:val="32"/>
          <w:szCs w:val="32"/>
          <w:lang w:val="en-US" w:eastAsia="zh-CN"/>
        </w:rPr>
        <w:t>102.5</w:t>
      </w:r>
      <w:r>
        <w:rPr>
          <w:rFonts w:ascii="宋体" w:hAnsi="宋体" w:eastAsia="方正仿宋简体"/>
          <w:sz w:val="32"/>
          <w:szCs w:val="32"/>
        </w:rPr>
        <w:t>万元，其中：一般公共预算财政拨款</w:t>
      </w:r>
      <w:r>
        <w:rPr>
          <w:rFonts w:hint="eastAsia" w:ascii="宋体" w:hAnsi="宋体" w:eastAsia="方正仿宋简体"/>
          <w:sz w:val="32"/>
          <w:szCs w:val="32"/>
          <w:lang w:val="en-US" w:eastAsia="zh-CN"/>
        </w:rPr>
        <w:t>102.5</w:t>
      </w:r>
      <w:r>
        <w:rPr>
          <w:rFonts w:ascii="宋体" w:hAnsi="宋体" w:eastAsia="方正仿宋简体"/>
          <w:sz w:val="32"/>
          <w:szCs w:val="32"/>
        </w:rPr>
        <w:t>万元。人员经费</w:t>
      </w:r>
      <w:r>
        <w:rPr>
          <w:rFonts w:hint="eastAsia" w:ascii="宋体" w:hAnsi="宋体" w:eastAsia="方正仿宋简体"/>
          <w:sz w:val="32"/>
          <w:szCs w:val="32"/>
          <w:lang w:val="en-US" w:eastAsia="zh-CN"/>
        </w:rPr>
        <w:t>98</w:t>
      </w:r>
      <w:r>
        <w:rPr>
          <w:rFonts w:ascii="宋体" w:hAnsi="宋体" w:eastAsia="方正仿宋简体"/>
          <w:sz w:val="32"/>
          <w:szCs w:val="32"/>
        </w:rPr>
        <w:t>万元，日常公用经费</w:t>
      </w:r>
      <w:r>
        <w:rPr>
          <w:rFonts w:hint="eastAsia" w:ascii="宋体" w:hAnsi="宋体" w:eastAsia="方正仿宋简体"/>
          <w:sz w:val="32"/>
          <w:szCs w:val="32"/>
          <w:lang w:val="en-US" w:eastAsia="zh-CN"/>
        </w:rPr>
        <w:t>4.5</w:t>
      </w:r>
      <w:r>
        <w:rPr>
          <w:rFonts w:ascii="宋体" w:hAnsi="宋体" w:eastAsia="方正仿宋简体"/>
          <w:sz w:val="32"/>
          <w:szCs w:val="32"/>
        </w:rPr>
        <w:t>万元</w:t>
      </w:r>
      <w:r>
        <w:rPr>
          <w:rFonts w:hint="eastAsia" w:ascii="宋体" w:hAnsi="宋体" w:eastAsia="方正仿宋简体"/>
          <w:sz w:val="32"/>
          <w:szCs w:val="32"/>
          <w:lang w:eastAsia="zh-CN"/>
        </w:rPr>
        <w:t>，无专项经费</w:t>
      </w:r>
      <w:r>
        <w:rPr>
          <w:rFonts w:ascii="宋体" w:hAnsi="宋体" w:eastAsia="方正仿宋简体"/>
          <w:sz w:val="32"/>
          <w:szCs w:val="32"/>
        </w:rPr>
        <w:t>。</w:t>
      </w:r>
    </w:p>
    <w:p>
      <w:pPr>
        <w:pStyle w:val="23"/>
        <w:keepNext w:val="0"/>
        <w:keepLines w:val="0"/>
        <w:pageBreakBefore w:val="0"/>
        <w:numPr>
          <w:ilvl w:val="0"/>
          <w:numId w:val="2"/>
        </w:numPr>
        <w:kinsoku/>
        <w:wordWrap/>
        <w:overflowPunct/>
        <w:topLinePunct w:val="0"/>
        <w:autoSpaceDE/>
        <w:autoSpaceDN/>
        <w:bidi w:val="0"/>
        <w:adjustRightInd/>
        <w:snapToGrid/>
        <w:spacing w:before="0" w:after="0" w:line="570" w:lineRule="exac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支出说明</w:t>
      </w:r>
    </w:p>
    <w:p>
      <w:pPr>
        <w:pStyle w:val="23"/>
        <w:keepNext w:val="0"/>
        <w:keepLines w:val="0"/>
        <w:pageBreakBefore w:val="0"/>
        <w:numPr>
          <w:ilvl w:val="0"/>
          <w:numId w:val="0"/>
        </w:numPr>
        <w:kinsoku/>
        <w:wordWrap/>
        <w:overflowPunct/>
        <w:topLinePunct w:val="0"/>
        <w:autoSpaceDE/>
        <w:autoSpaceDN/>
        <w:bidi w:val="0"/>
        <w:adjustRightInd/>
        <w:snapToGrid/>
        <w:spacing w:before="0" w:after="0" w:line="570" w:lineRule="exact"/>
        <w:ind w:firstLine="640" w:firstLineChars="200"/>
        <w:textAlignment w:val="auto"/>
        <w:rPr>
          <w:rFonts w:ascii="宋体" w:hAnsi="宋体" w:eastAsia="方正仿宋简体"/>
          <w:sz w:val="32"/>
          <w:szCs w:val="32"/>
        </w:rPr>
      </w:pPr>
      <w:r>
        <w:rPr>
          <w:rFonts w:hint="eastAsia" w:ascii="宋体" w:hAnsi="宋体" w:eastAsia="方正仿宋简体" w:cs="华文中宋"/>
          <w:color w:val="auto"/>
          <w:sz w:val="32"/>
          <w:szCs w:val="32"/>
          <w:lang w:val="en-US" w:eastAsia="zh-CN"/>
        </w:rPr>
        <w:t>收支预算总表支出栏、基本支出表、项目支出表按经济分类和支出功能分类科目编制，反映唐山市统战工作服务中心年度单位预算中支出预算的总体情况。</w:t>
      </w:r>
      <w:r>
        <w:rPr>
          <w:rFonts w:ascii="宋体" w:hAnsi="宋体" w:eastAsia="方正仿宋简体"/>
          <w:sz w:val="32"/>
          <w:szCs w:val="32"/>
        </w:rPr>
        <w:t>202</w:t>
      </w:r>
      <w:r>
        <w:rPr>
          <w:rFonts w:hint="eastAsia" w:ascii="宋体" w:hAnsi="宋体" w:eastAsia="方正仿宋简体"/>
          <w:sz w:val="32"/>
          <w:szCs w:val="32"/>
          <w:lang w:val="en-US" w:eastAsia="zh-CN"/>
        </w:rPr>
        <w:t>4</w:t>
      </w:r>
      <w:r>
        <w:rPr>
          <w:rFonts w:ascii="宋体" w:hAnsi="宋体" w:eastAsia="方正仿宋简体"/>
          <w:sz w:val="32"/>
          <w:szCs w:val="32"/>
        </w:rPr>
        <w:t>年度</w:t>
      </w:r>
      <w:r>
        <w:rPr>
          <w:rFonts w:hint="eastAsia" w:ascii="宋体" w:hAnsi="宋体" w:eastAsia="方正仿宋简体"/>
          <w:sz w:val="32"/>
          <w:szCs w:val="32"/>
          <w:lang w:eastAsia="zh-CN"/>
        </w:rPr>
        <w:t>单位</w:t>
      </w:r>
      <w:r>
        <w:rPr>
          <w:rFonts w:ascii="宋体" w:hAnsi="宋体" w:eastAsia="方正仿宋简体"/>
          <w:sz w:val="32"/>
          <w:szCs w:val="32"/>
        </w:rPr>
        <w:t>预算</w:t>
      </w:r>
      <w:r>
        <w:rPr>
          <w:rFonts w:hint="eastAsia" w:ascii="宋体" w:hAnsi="宋体" w:eastAsia="方正仿宋简体"/>
          <w:sz w:val="32"/>
          <w:szCs w:val="32"/>
          <w:lang w:eastAsia="zh-CN"/>
        </w:rPr>
        <w:t>支出</w:t>
      </w:r>
      <w:r>
        <w:rPr>
          <w:rFonts w:hint="eastAsia" w:ascii="宋体" w:hAnsi="宋体" w:eastAsia="方正仿宋简体"/>
          <w:sz w:val="32"/>
          <w:szCs w:val="32"/>
          <w:lang w:val="en-US" w:eastAsia="zh-CN"/>
        </w:rPr>
        <w:t>102.5</w:t>
      </w:r>
      <w:r>
        <w:rPr>
          <w:rFonts w:ascii="宋体" w:hAnsi="宋体" w:eastAsia="方正仿宋简体"/>
          <w:sz w:val="32"/>
          <w:szCs w:val="32"/>
        </w:rPr>
        <w:t>万元，其中：一般公共预算财政拨款</w:t>
      </w:r>
      <w:r>
        <w:rPr>
          <w:rFonts w:hint="eastAsia" w:ascii="宋体" w:hAnsi="宋体" w:eastAsia="方正仿宋简体"/>
          <w:sz w:val="32"/>
          <w:szCs w:val="32"/>
          <w:lang w:eastAsia="zh-CN"/>
        </w:rPr>
        <w:t>支出</w:t>
      </w:r>
      <w:r>
        <w:rPr>
          <w:rFonts w:hint="eastAsia" w:ascii="宋体" w:hAnsi="宋体" w:eastAsia="方正仿宋简体"/>
          <w:sz w:val="32"/>
          <w:szCs w:val="32"/>
          <w:lang w:val="en-US" w:eastAsia="zh-CN"/>
        </w:rPr>
        <w:t>102.5</w:t>
      </w:r>
      <w:r>
        <w:rPr>
          <w:rFonts w:ascii="宋体" w:hAnsi="宋体" w:eastAsia="方正仿宋简体"/>
          <w:sz w:val="32"/>
          <w:szCs w:val="32"/>
        </w:rPr>
        <w:t>万元。</w:t>
      </w:r>
      <w:r>
        <w:rPr>
          <w:rFonts w:hint="eastAsia" w:ascii="宋体" w:hAnsi="宋体" w:eastAsia="方正仿宋简体"/>
          <w:sz w:val="32"/>
          <w:szCs w:val="32"/>
          <w:lang w:eastAsia="zh-CN"/>
        </w:rPr>
        <w:t>人员经费支出</w:t>
      </w:r>
      <w:r>
        <w:rPr>
          <w:rFonts w:hint="eastAsia" w:ascii="宋体" w:hAnsi="宋体" w:eastAsia="方正仿宋简体"/>
          <w:spacing w:val="-23"/>
          <w:w w:val="90"/>
          <w:sz w:val="32"/>
          <w:szCs w:val="32"/>
          <w:lang w:val="en-US" w:eastAsia="zh-CN"/>
        </w:rPr>
        <w:t>98</w:t>
      </w:r>
      <w:r>
        <w:rPr>
          <w:rFonts w:ascii="宋体" w:hAnsi="宋体" w:eastAsia="方正仿宋简体"/>
          <w:sz w:val="32"/>
          <w:szCs w:val="32"/>
        </w:rPr>
        <w:t>万元，日常公用经费</w:t>
      </w:r>
      <w:r>
        <w:rPr>
          <w:rFonts w:hint="eastAsia" w:ascii="宋体" w:hAnsi="宋体" w:eastAsia="方正仿宋简体"/>
          <w:sz w:val="32"/>
          <w:szCs w:val="32"/>
          <w:lang w:eastAsia="zh-CN"/>
        </w:rPr>
        <w:t>支出</w:t>
      </w:r>
      <w:r>
        <w:rPr>
          <w:rFonts w:hint="eastAsia" w:ascii="宋体" w:hAnsi="宋体" w:eastAsia="方正仿宋简体"/>
          <w:sz w:val="32"/>
          <w:szCs w:val="32"/>
          <w:lang w:val="en-US" w:eastAsia="zh-CN"/>
        </w:rPr>
        <w:t>4.5</w:t>
      </w:r>
      <w:r>
        <w:rPr>
          <w:rFonts w:ascii="宋体" w:hAnsi="宋体" w:eastAsia="方正仿宋简体"/>
          <w:sz w:val="32"/>
          <w:szCs w:val="32"/>
        </w:rPr>
        <w:t>万元，</w:t>
      </w:r>
      <w:r>
        <w:rPr>
          <w:rFonts w:hint="eastAsia" w:ascii="宋体" w:hAnsi="宋体" w:eastAsia="方正仿宋简体"/>
          <w:sz w:val="32"/>
          <w:szCs w:val="32"/>
          <w:lang w:eastAsia="zh-CN"/>
        </w:rPr>
        <w:t>无</w:t>
      </w:r>
      <w:r>
        <w:rPr>
          <w:rFonts w:ascii="宋体" w:hAnsi="宋体" w:eastAsia="方正仿宋简体"/>
          <w:sz w:val="32"/>
          <w:szCs w:val="32"/>
        </w:rPr>
        <w:t>专项经费。</w:t>
      </w:r>
    </w:p>
    <w:p>
      <w:pPr>
        <w:pStyle w:val="23"/>
        <w:keepNext w:val="0"/>
        <w:keepLines w:val="0"/>
        <w:pageBreakBefore w:val="0"/>
        <w:numPr>
          <w:ilvl w:val="0"/>
          <w:numId w:val="2"/>
        </w:numPr>
        <w:kinsoku/>
        <w:wordWrap/>
        <w:overflowPunct/>
        <w:topLinePunct w:val="0"/>
        <w:autoSpaceDE/>
        <w:autoSpaceDN/>
        <w:bidi w:val="0"/>
        <w:adjustRightInd/>
        <w:snapToGrid/>
        <w:spacing w:before="0" w:after="0" w:line="570" w:lineRule="exact"/>
        <w:ind w:left="0" w:leftChars="0" w:firstLine="560" w:firstLineChars="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比上年增减情况</w:t>
      </w:r>
    </w:p>
    <w:p>
      <w:pPr>
        <w:pStyle w:val="23"/>
        <w:keepNext w:val="0"/>
        <w:keepLines w:val="0"/>
        <w:pageBreakBefore w:val="0"/>
        <w:numPr>
          <w:ilvl w:val="0"/>
          <w:numId w:val="0"/>
        </w:numPr>
        <w:kinsoku/>
        <w:wordWrap/>
        <w:overflowPunct/>
        <w:topLinePunct w:val="0"/>
        <w:autoSpaceDE/>
        <w:autoSpaceDN/>
        <w:bidi w:val="0"/>
        <w:adjustRightInd/>
        <w:snapToGrid/>
        <w:spacing w:before="0" w:after="0" w:line="570" w:lineRule="exact"/>
        <w:ind w:firstLine="640" w:firstLineChars="200"/>
        <w:textAlignment w:val="auto"/>
        <w:rPr>
          <w:rFonts w:ascii="宋体" w:hAnsi="宋体" w:eastAsia="方正仿宋简体"/>
          <w:sz w:val="32"/>
          <w:szCs w:val="32"/>
        </w:rPr>
      </w:pPr>
      <w:r>
        <w:rPr>
          <w:rFonts w:hint="eastAsia" w:ascii="宋体" w:hAnsi="宋体" w:eastAsia="方正仿宋简体" w:cs="仿宋"/>
          <w:color w:val="auto"/>
          <w:sz w:val="32"/>
          <w:szCs w:val="32"/>
          <w:lang w:val="en-US" w:eastAsia="zh-CN"/>
        </w:rPr>
        <w:t>2024年单位预算102.5万元，2023年无预算收入，增加原因是：为2024年新增加预算单位</w:t>
      </w:r>
      <w:r>
        <w:rPr>
          <w:rFonts w:ascii="宋体" w:hAnsi="宋体" w:eastAsia="方正仿宋简体"/>
          <w:sz w:val="32"/>
          <w:szCs w:val="32"/>
        </w:rPr>
        <w:t>。</w:t>
      </w:r>
    </w:p>
    <w:p>
      <w:pPr>
        <w:spacing w:before="10" w:after="10" w:line="240" w:lineRule="auto"/>
        <w:ind w:firstLine="640" w:firstLineChars="200"/>
        <w:jc w:val="left"/>
        <w:outlineLvl w:val="5"/>
      </w:pPr>
      <w:r>
        <w:rPr>
          <w:rFonts w:ascii="黑体" w:hAnsi="黑体" w:eastAsia="黑体" w:cs="黑体"/>
          <w:color w:val="000000"/>
          <w:sz w:val="32"/>
        </w:rPr>
        <w:t>三、机关运行经费安排情况</w:t>
      </w:r>
    </w:p>
    <w:p>
      <w:pPr>
        <w:pStyle w:val="19"/>
      </w:pPr>
      <w:r>
        <w:rPr>
          <w:rFonts w:ascii="宋体" w:hAnsi="宋体" w:eastAsia="方正仿宋简体"/>
          <w:sz w:val="32"/>
          <w:szCs w:val="32"/>
        </w:rPr>
        <w:t>机关运行经费共计安排</w:t>
      </w:r>
      <w:r>
        <w:rPr>
          <w:rFonts w:hint="eastAsia" w:ascii="宋体" w:hAnsi="宋体" w:eastAsia="方正仿宋简体"/>
          <w:sz w:val="32"/>
          <w:szCs w:val="32"/>
          <w:lang w:val="en-US" w:eastAsia="zh-CN"/>
        </w:rPr>
        <w:t>4.5</w:t>
      </w:r>
      <w:r>
        <w:rPr>
          <w:rFonts w:ascii="宋体" w:hAnsi="宋体" w:eastAsia="方正仿宋简体"/>
          <w:sz w:val="32"/>
          <w:szCs w:val="32"/>
        </w:rPr>
        <w:t>万元，主要用于保证机关正常运转的办公费、印刷费、邮电费、差旅费、会议费、福利费、培训费、物业管理费等支出。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right="0" w:firstLine="640" w:firstLineChars="200"/>
        <w:jc w:val="both"/>
        <w:textAlignment w:val="auto"/>
        <w:rPr>
          <w:rFonts w:hint="eastAsia" w:ascii="宋体" w:hAnsi="宋体" w:eastAsia="方正仿宋简体" w:cs="仿宋"/>
          <w:sz w:val="32"/>
          <w:szCs w:val="32"/>
          <w:lang w:val="en-US"/>
        </w:rPr>
      </w:pPr>
      <w:r>
        <w:rPr>
          <w:rFonts w:hint="eastAsia" w:ascii="宋体" w:hAnsi="宋体" w:eastAsia="方正仿宋简体" w:cs="仿宋"/>
          <w:color w:val="auto"/>
          <w:sz w:val="32"/>
          <w:szCs w:val="32"/>
        </w:rPr>
        <w:t>20</w:t>
      </w:r>
      <w:r>
        <w:rPr>
          <w:rFonts w:hint="eastAsia" w:ascii="宋体" w:hAnsi="宋体" w:eastAsia="方正仿宋简体" w:cs="仿宋"/>
          <w:color w:val="auto"/>
          <w:sz w:val="32"/>
          <w:szCs w:val="32"/>
          <w:lang w:val="en-US" w:eastAsia="zh-CN"/>
        </w:rPr>
        <w:t>24</w:t>
      </w:r>
      <w:r>
        <w:rPr>
          <w:rFonts w:hint="eastAsia" w:ascii="宋体" w:hAnsi="宋体" w:eastAsia="方正仿宋简体" w:cs="仿宋"/>
          <w:color w:val="auto"/>
          <w:sz w:val="32"/>
          <w:szCs w:val="32"/>
        </w:rPr>
        <w:t>年，财政拨款“三公”经费预算安排</w:t>
      </w:r>
      <w:r>
        <w:rPr>
          <w:rFonts w:hint="eastAsia" w:ascii="宋体" w:hAnsi="宋体" w:eastAsia="方正仿宋简体" w:cs="仿宋"/>
          <w:color w:val="auto"/>
          <w:sz w:val="32"/>
          <w:szCs w:val="32"/>
          <w:lang w:val="en-US" w:eastAsia="zh-CN"/>
        </w:rPr>
        <w:t>0.04</w:t>
      </w:r>
      <w:r>
        <w:rPr>
          <w:rFonts w:hint="eastAsia" w:ascii="宋体" w:hAnsi="宋体" w:eastAsia="方正仿宋简体" w:cs="仿宋"/>
          <w:color w:val="auto"/>
          <w:sz w:val="32"/>
          <w:szCs w:val="32"/>
        </w:rPr>
        <w:t>万元，</w:t>
      </w:r>
      <w:r>
        <w:rPr>
          <w:rFonts w:hint="eastAsia" w:ascii="宋体" w:hAnsi="宋体" w:eastAsia="方正仿宋简体" w:cs="仿宋"/>
          <w:kern w:val="2"/>
          <w:sz w:val="32"/>
          <w:szCs w:val="32"/>
          <w:lang w:val="en-US" w:eastAsia="zh-CN"/>
        </w:rPr>
        <w:t>其增减变化情况如下：</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right="0" w:firstLine="640" w:firstLineChars="200"/>
        <w:jc w:val="left"/>
        <w:textAlignment w:val="auto"/>
        <w:rPr>
          <w:rFonts w:hint="eastAsia" w:ascii="宋体" w:hAnsi="宋体" w:eastAsia="方正仿宋简体" w:cs="仿宋"/>
          <w:sz w:val="32"/>
          <w:szCs w:val="32"/>
          <w:lang w:val="en-US"/>
        </w:rPr>
      </w:pPr>
      <w:r>
        <w:rPr>
          <w:rFonts w:hint="eastAsia" w:ascii="宋体" w:hAnsi="宋体" w:eastAsia="方正仿宋简体" w:cs="仿宋"/>
          <w:kern w:val="2"/>
          <w:sz w:val="32"/>
          <w:szCs w:val="32"/>
          <w:lang w:val="en-US" w:eastAsia="zh-CN"/>
        </w:rPr>
        <w:t>（一）、公务用车购置及运行维护费：2024年、2023年均未安排公务用车购置费，与上年数据持平。2024年公务用车运行维护费0万，2023年预算安排0万元，与上年数据持平。</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right="0" w:firstLine="640" w:firstLineChars="200"/>
        <w:jc w:val="both"/>
        <w:textAlignment w:val="auto"/>
        <w:rPr>
          <w:rFonts w:hint="eastAsia" w:ascii="宋体" w:hAnsi="宋体" w:eastAsia="方正仿宋简体" w:cs="仿宋"/>
          <w:sz w:val="32"/>
          <w:szCs w:val="32"/>
        </w:rPr>
      </w:pPr>
      <w:r>
        <w:rPr>
          <w:rFonts w:hint="eastAsia" w:ascii="宋体" w:hAnsi="宋体" w:eastAsia="方正仿宋简体" w:cs="仿宋"/>
          <w:kern w:val="2"/>
          <w:sz w:val="32"/>
          <w:szCs w:val="32"/>
          <w:lang w:val="en-US" w:eastAsia="zh-CN"/>
        </w:rPr>
        <w:t>（二）、公务接待费：2024年预算安排0.04万元，2023年预算安排0万元。比2023年度增加0.04万元,</w:t>
      </w:r>
      <w:r>
        <w:rPr>
          <w:rFonts w:hint="eastAsia" w:ascii="宋体" w:hAnsi="宋体" w:eastAsia="方正仿宋简体" w:cs="仿宋"/>
          <w:sz w:val="32"/>
          <w:szCs w:val="32"/>
          <w:lang w:eastAsia="zh-CN"/>
        </w:rPr>
        <w:t>增加</w:t>
      </w:r>
      <w:r>
        <w:rPr>
          <w:rFonts w:hint="eastAsia" w:ascii="宋体" w:hAnsi="宋体" w:eastAsia="方正仿宋简体" w:cs="仿宋"/>
          <w:sz w:val="32"/>
          <w:szCs w:val="32"/>
        </w:rPr>
        <w:t>原因：</w:t>
      </w:r>
      <w:r>
        <w:rPr>
          <w:rFonts w:hint="eastAsia" w:ascii="宋体" w:hAnsi="宋体" w:eastAsia="方正仿宋简体" w:cs="仿宋"/>
          <w:sz w:val="32"/>
          <w:szCs w:val="32"/>
          <w:lang w:eastAsia="zh-CN"/>
        </w:rPr>
        <w:t>为</w:t>
      </w:r>
      <w:r>
        <w:rPr>
          <w:rFonts w:hint="eastAsia" w:ascii="宋体" w:hAnsi="宋体" w:eastAsia="方正仿宋简体" w:cs="仿宋"/>
          <w:sz w:val="32"/>
          <w:szCs w:val="32"/>
          <w:lang w:val="en-US" w:eastAsia="zh-CN"/>
        </w:rPr>
        <w:t>2024年新增加单位</w:t>
      </w:r>
      <w:r>
        <w:rPr>
          <w:rFonts w:hint="eastAsia" w:ascii="宋体" w:hAnsi="宋体" w:eastAsia="方正仿宋简体" w:cs="仿宋"/>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right="0" w:firstLine="640" w:firstLineChars="200"/>
        <w:jc w:val="both"/>
        <w:textAlignment w:val="auto"/>
        <w:rPr>
          <w:rFonts w:hint="eastAsia" w:ascii="宋体" w:hAnsi="宋体" w:eastAsia="方正仿宋简体"/>
          <w:sz w:val="32"/>
          <w:szCs w:val="32"/>
        </w:rPr>
      </w:pPr>
      <w:r>
        <w:rPr>
          <w:rFonts w:hint="eastAsia" w:ascii="宋体" w:hAnsi="宋体" w:eastAsia="方正仿宋简体" w:cs="仿宋"/>
          <w:sz w:val="32"/>
          <w:szCs w:val="32"/>
          <w:lang w:val="en-US" w:eastAsia="zh-CN"/>
        </w:rPr>
        <w:t>（三）、</w:t>
      </w:r>
      <w:r>
        <w:rPr>
          <w:rFonts w:hint="eastAsia" w:ascii="宋体" w:hAnsi="宋体" w:eastAsia="方正仿宋简体" w:cs="仿宋"/>
          <w:kern w:val="2"/>
          <w:sz w:val="32"/>
          <w:szCs w:val="32"/>
          <w:lang w:val="en-US" w:eastAsia="zh-CN"/>
        </w:rPr>
        <w:t>因公出国（境）费：2024年与2023年预算均没有安排出（国）境费，与上年数据持平。</w:t>
      </w:r>
    </w:p>
    <w:p>
      <w:pPr>
        <w:spacing w:before="10" w:after="10" w:line="240" w:lineRule="auto"/>
        <w:ind w:firstLine="640" w:firstLineChars="200"/>
        <w:jc w:val="left"/>
        <w:outlineLvl w:val="5"/>
        <w:rPr>
          <w:rFonts w:hint="eastAsia" w:ascii="方正黑体简体" w:hAnsi="方正黑体简体" w:eastAsia="方正黑体简体" w:cs="方正黑体简体"/>
          <w:sz w:val="32"/>
          <w:szCs w:val="32"/>
        </w:rPr>
        <w:sectPr>
          <w:pgSz w:w="16840" w:h="11900" w:orient="landscape"/>
          <w:pgMar w:top="1361" w:right="1020" w:bottom="1361" w:left="1020" w:header="720" w:footer="720" w:gutter="0"/>
          <w:pgNumType w:fmt="decimal"/>
        </w:sectPr>
      </w:pPr>
    </w:p>
    <w:p>
      <w:pPr>
        <w:pStyle w:val="20"/>
      </w:pP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spacing w:before="10" w:after="10" w:line="240" w:lineRule="auto"/>
        <w:jc w:val="left"/>
        <w:outlineLvl w:val="5"/>
        <w:rPr>
          <w:rFonts w:ascii="黑体" w:hAnsi="黑体" w:eastAsia="黑体" w:cs="黑体"/>
          <w:color w:val="000000"/>
          <w:sz w:val="32"/>
        </w:rPr>
      </w:pPr>
    </w:p>
    <w:p>
      <w:pPr>
        <w:numPr>
          <w:numId w:val="0"/>
        </w:numPr>
        <w:spacing w:before="10" w:after="10" w:line="240" w:lineRule="auto"/>
        <w:ind w:firstLine="1280" w:firstLineChars="400"/>
        <w:jc w:val="left"/>
        <w:outlineLvl w:val="5"/>
        <w:rPr>
          <w:rFonts w:hint="eastAsia" w:ascii="黑体" w:hAnsi="黑体" w:eastAsia="黑体" w:cs="黑体"/>
          <w:color w:val="000000"/>
          <w:sz w:val="32"/>
          <w:lang w:eastAsia="zh-CN"/>
        </w:rPr>
        <w:sectPr>
          <w:pgSz w:w="16840" w:h="11900" w:orient="landscape"/>
          <w:pgMar w:top="1361" w:right="1020" w:bottom="1361" w:left="1020" w:header="720" w:footer="720" w:gutter="0"/>
        </w:sectPr>
      </w:pPr>
      <w:r>
        <w:rPr>
          <w:rFonts w:hint="eastAsia" w:ascii="黑体" w:hAnsi="黑体" w:eastAsia="黑体" w:cs="黑体"/>
          <w:color w:val="000000"/>
          <w:sz w:val="32"/>
          <w:lang w:eastAsia="zh-CN"/>
        </w:rPr>
        <w:t>无单位项目预算资金</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401003唐山市统战工作服务中心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0.95</w:t>
            </w:r>
          </w:p>
        </w:tc>
        <w:tc>
          <w:tcPr>
            <w:tcW w:w="964" w:type="dxa"/>
            <w:vAlign w:val="center"/>
          </w:tcPr>
          <w:p>
            <w:pPr>
              <w:pStyle w:val="15"/>
            </w:pPr>
            <w:r>
              <w:t>0.95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唐山市统战工作服务中心小计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0.95</w:t>
            </w:r>
          </w:p>
        </w:tc>
        <w:tc>
          <w:tcPr>
            <w:tcW w:w="964" w:type="dxa"/>
            <w:vAlign w:val="center"/>
          </w:tcPr>
          <w:p>
            <w:pPr>
              <w:pStyle w:val="15"/>
            </w:pPr>
            <w:r>
              <w:t>0.95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4.50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盒</w:t>
            </w:r>
          </w:p>
        </w:tc>
        <w:tc>
          <w:tcPr>
            <w:tcW w:w="850" w:type="dxa"/>
            <w:vAlign w:val="center"/>
          </w:tcPr>
          <w:p>
            <w:pPr>
              <w:pStyle w:val="11"/>
            </w:pPr>
            <w:r>
              <w:t>25</w:t>
            </w:r>
          </w:p>
        </w:tc>
        <w:tc>
          <w:tcPr>
            <w:tcW w:w="850" w:type="dxa"/>
            <w:vAlign w:val="center"/>
          </w:tcPr>
          <w:p>
            <w:pPr>
              <w:pStyle w:val="11"/>
            </w:pPr>
            <w:r>
              <w:t>0.02</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4.50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平米</w:t>
            </w:r>
          </w:p>
        </w:tc>
        <w:tc>
          <w:tcPr>
            <w:tcW w:w="850" w:type="dxa"/>
            <w:vAlign w:val="center"/>
          </w:tcPr>
          <w:p>
            <w:pPr>
              <w:pStyle w:val="11"/>
            </w:pPr>
            <w:r>
              <w:t>225</w:t>
            </w:r>
          </w:p>
        </w:tc>
        <w:tc>
          <w:tcPr>
            <w:tcW w:w="850" w:type="dxa"/>
            <w:vAlign w:val="center"/>
          </w:tcPr>
          <w:p>
            <w:pPr>
              <w:pStyle w:val="11"/>
            </w:pPr>
            <w:r>
              <w:t>0.00</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唐山市统战工作服务中心上年末固定资产金额为0.00万元（详见下表）。本年度拟购置固定资产总额为0.</w:t>
      </w:r>
      <w:r>
        <w:rPr>
          <w:rFonts w:hint="eastAsia" w:eastAsia="方正仿宋_GBK" w:cs="Times New Roman"/>
          <w:b w:val="0"/>
          <w:color w:val="000000"/>
          <w:sz w:val="28"/>
          <w:lang w:val="en-US" w:eastAsia="zh-CN"/>
        </w:rPr>
        <w:t>95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401003唐山市统战工作服务中心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FD945"/>
    <w:multiLevelType w:val="singleLevel"/>
    <w:tmpl w:val="869FD945"/>
    <w:lvl w:ilvl="0" w:tentative="0">
      <w:start w:val="5"/>
      <w:numFmt w:val="chineseCounting"/>
      <w:suff w:val="nothing"/>
      <w:lvlText w:val="%1、"/>
      <w:lvlJc w:val="left"/>
      <w:rPr>
        <w:rFonts w:hint="eastAsia"/>
      </w:rPr>
    </w:lvl>
  </w:abstractNum>
  <w:abstractNum w:abstractNumId="1">
    <w:nsid w:val="931288B4"/>
    <w:multiLevelType w:val="singleLevel"/>
    <w:tmpl w:val="931288B4"/>
    <w:lvl w:ilvl="0" w:tentative="0">
      <w:start w:val="2"/>
      <w:numFmt w:val="chineseCounting"/>
      <w:suff w:val="nothing"/>
      <w:lvlText w:val="（%1）"/>
      <w:lvlJc w:val="left"/>
      <w:rPr>
        <w:rFonts w:hint="eastAsia"/>
      </w:rPr>
    </w:lvl>
  </w:abstractNum>
  <w:abstractNum w:abstractNumId="2">
    <w:nsid w:val="D9739A60"/>
    <w:multiLevelType w:val="singleLevel"/>
    <w:tmpl w:val="D9739A60"/>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1DB0"/>
    <w:rsid w:val="007D436F"/>
    <w:rsid w:val="0661205A"/>
    <w:rsid w:val="073533C4"/>
    <w:rsid w:val="07B43381"/>
    <w:rsid w:val="08AD4D79"/>
    <w:rsid w:val="08BF3AE7"/>
    <w:rsid w:val="08C75E92"/>
    <w:rsid w:val="0D0B1961"/>
    <w:rsid w:val="0DD93B0B"/>
    <w:rsid w:val="0EA0133B"/>
    <w:rsid w:val="105B7153"/>
    <w:rsid w:val="110D0914"/>
    <w:rsid w:val="12936E66"/>
    <w:rsid w:val="13146266"/>
    <w:rsid w:val="1DB95692"/>
    <w:rsid w:val="222019F3"/>
    <w:rsid w:val="24F85939"/>
    <w:rsid w:val="26063456"/>
    <w:rsid w:val="288A7D42"/>
    <w:rsid w:val="2A234E63"/>
    <w:rsid w:val="2CA22FBD"/>
    <w:rsid w:val="2D37212F"/>
    <w:rsid w:val="2E5F62D9"/>
    <w:rsid w:val="32AB7D03"/>
    <w:rsid w:val="335606B4"/>
    <w:rsid w:val="33DD21DF"/>
    <w:rsid w:val="34307854"/>
    <w:rsid w:val="358268D3"/>
    <w:rsid w:val="36E67B92"/>
    <w:rsid w:val="37393111"/>
    <w:rsid w:val="3A665D58"/>
    <w:rsid w:val="3A9C0CE0"/>
    <w:rsid w:val="3CA270E5"/>
    <w:rsid w:val="3DA65808"/>
    <w:rsid w:val="44065E6C"/>
    <w:rsid w:val="45142624"/>
    <w:rsid w:val="47256F4A"/>
    <w:rsid w:val="48544256"/>
    <w:rsid w:val="4F9301DC"/>
    <w:rsid w:val="501A66A2"/>
    <w:rsid w:val="505A53D6"/>
    <w:rsid w:val="50A91BC6"/>
    <w:rsid w:val="515E07CF"/>
    <w:rsid w:val="528836F8"/>
    <w:rsid w:val="53FF433E"/>
    <w:rsid w:val="542C590F"/>
    <w:rsid w:val="56361C17"/>
    <w:rsid w:val="5B4952DF"/>
    <w:rsid w:val="5BD359D3"/>
    <w:rsid w:val="5D1B2F38"/>
    <w:rsid w:val="5D7E3EE3"/>
    <w:rsid w:val="5E7766E2"/>
    <w:rsid w:val="615A2567"/>
    <w:rsid w:val="664A4DD5"/>
    <w:rsid w:val="668877A0"/>
    <w:rsid w:val="669E353F"/>
    <w:rsid w:val="6DAB5DBB"/>
    <w:rsid w:val="6F45721B"/>
    <w:rsid w:val="70081D57"/>
    <w:rsid w:val="7021402C"/>
    <w:rsid w:val="73F7359C"/>
    <w:rsid w:val="77672C03"/>
    <w:rsid w:val="77873B6B"/>
    <w:rsid w:val="780B728C"/>
    <w:rsid w:val="799E7E29"/>
    <w:rsid w:val="7B147A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2024-02-04T17:00:00Z</dcterms:created>
  <dcterms:modified xsi:type="dcterms:W3CDTF">2024-02-04T09:00:00Z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2024-02-04T16:59:57Z</dcterms:created>
  <dcterms:modified xsi:type="dcterms:W3CDTF">2024-02-04T08:59:56Z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2024-02-04T16:59:56Z</dcterms:created>
  <dcterms:modified xsi:type="dcterms:W3CDTF">2024-02-04T08:59:56Z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2024-02-04T16:59:56Z</dcterms:created>
  <dcterms:modified xsi:type="dcterms:W3CDTF">2024-02-04T08:59:56Z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2024-02-04T16:59:55Z</dcterms:created>
  <dcterms:modified xsi:type="dcterms:W3CDTF">2024-02-04T08:59:55Z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2024-02-04T16:59:45Z</dcterms:created>
  <dcterms:modified xsi:type="dcterms:W3CDTF">2024-02-04T08:59:45Z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2024-02-04T16:59:55Z</dcterms:created>
  <dcterms:modified xsi:type="dcterms:W3CDTF">2024-02-04T08:59:55Z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2024-02-04T16:59:55Z</dcterms:created>
  <dcterms:modified xsi:type="dcterms:W3CDTF">2024-02-04T08:59:55Z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2024-02-04T16:59:54Z</dcterms:created>
  <dcterms:modified xsi:type="dcterms:W3CDTF">2024-02-04T08:59:54Z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2024-02-04T16:59:54Z</dcterms:created>
  <dcterms:modified xsi:type="dcterms:W3CDTF">2024-02-04T08:59:54Z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2024-02-04T16:59:53Z</dcterms:created>
  <dcterms:modified xsi:type="dcterms:W3CDTF">2024-02-04T08:59:53Z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2024-02-04T16:59:50Z</dcterms:created>
  <dcterms:modified xsi:type="dcterms:W3CDTF">2024-02-04T08:59:50Z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2024-02-04T16:59:53Z</dcterms:created>
  <dcterms:modified xsi:type="dcterms:W3CDTF">2024-02-04T08:59:53Z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2024-02-04T16:59:53Z</dcterms:created>
  <dcterms:modified xsi:type="dcterms:W3CDTF">2024-02-04T08:59:53Z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2024-02-04T16:59:52Z</dcterms:created>
  <dcterms:modified xsi:type="dcterms:W3CDTF">2024-02-04T08:59:52Z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2024-02-04T16:59:52Z</dcterms:created>
  <dcterms:modified xsi:type="dcterms:W3CDTF">2024-02-04T08:59:52Z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2024-02-04T16:59:51Z</dcterms:created>
  <dcterms:modified xsi:type="dcterms:W3CDTF">2024-02-04T08:59:51Z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2024-02-04T16:59:36Z</dcterms:created>
  <dcterms:modified xsi:type="dcterms:W3CDTF">2024-02-04T08:59:36Z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2024-02-04T16:59:51Z</dcterms:created>
  <dcterms:modified xsi:type="dcterms:W3CDTF">2024-02-04T08:59:51Z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2024-02-04T16:59:50Z</dcterms:created>
  <dcterms:modified xsi:type="dcterms:W3CDTF">2024-02-04T08:59:50Z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2024-02-04T17:00:01Z</dcterms:created>
  <dcterms:modified xsi:type="dcterms:W3CDTF">2024-02-04T09:00:01Z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ab4ca63-8574-4490-b188-c837f6576a89}">
  <ds:schemaRefs/>
</ds:datastoreItem>
</file>

<file path=customXml/itemProps11.xml><?xml version="1.0" encoding="utf-8"?>
<ds:datastoreItem xmlns:ds="http://schemas.openxmlformats.org/officeDocument/2006/customXml" ds:itemID="{3d95e071-1034-4b1b-8355-34cc624efe71}">
  <ds:schemaRefs/>
</ds:datastoreItem>
</file>

<file path=customXml/itemProps12.xml><?xml version="1.0" encoding="utf-8"?>
<ds:datastoreItem xmlns:ds="http://schemas.openxmlformats.org/officeDocument/2006/customXml" ds:itemID="{51d0bd13-c156-4b93-86fb-888f900f064c}">
  <ds:schemaRefs/>
</ds:datastoreItem>
</file>

<file path=customXml/itemProps13.xml><?xml version="1.0" encoding="utf-8"?>
<ds:datastoreItem xmlns:ds="http://schemas.openxmlformats.org/officeDocument/2006/customXml" ds:itemID="{2a1f1a6a-896c-4894-b65c-d2c2bd833f3b}">
  <ds:schemaRefs/>
</ds:datastoreItem>
</file>

<file path=customXml/itemProps14.xml><?xml version="1.0" encoding="utf-8"?>
<ds:datastoreItem xmlns:ds="http://schemas.openxmlformats.org/officeDocument/2006/customXml" ds:itemID="{7695c204-141c-4a76-9738-f411e2f9cdd2}">
  <ds:schemaRefs/>
</ds:datastoreItem>
</file>

<file path=customXml/itemProps15.xml><?xml version="1.0" encoding="utf-8"?>
<ds:datastoreItem xmlns:ds="http://schemas.openxmlformats.org/officeDocument/2006/customXml" ds:itemID="{4d2c4c7a-f633-49d4-83e0-4518ff19f597}">
  <ds:schemaRefs/>
</ds:datastoreItem>
</file>

<file path=customXml/itemProps16.xml><?xml version="1.0" encoding="utf-8"?>
<ds:datastoreItem xmlns:ds="http://schemas.openxmlformats.org/officeDocument/2006/customXml" ds:itemID="{2c6dbf0e-465c-401a-8d59-a98666a4b384}">
  <ds:schemaRefs/>
</ds:datastoreItem>
</file>

<file path=customXml/itemProps17.xml><?xml version="1.0" encoding="utf-8"?>
<ds:datastoreItem xmlns:ds="http://schemas.openxmlformats.org/officeDocument/2006/customXml" ds:itemID="{fb42fb89-a923-4592-baa2-ae94d4b133da}">
  <ds:schemaRefs/>
</ds:datastoreItem>
</file>

<file path=customXml/itemProps18.xml><?xml version="1.0" encoding="utf-8"?>
<ds:datastoreItem xmlns:ds="http://schemas.openxmlformats.org/officeDocument/2006/customXml" ds:itemID="{d8f2d5d4-a4af-4976-b82c-47b66269c746}">
  <ds:schemaRefs/>
</ds:datastoreItem>
</file>

<file path=customXml/itemProps19.xml><?xml version="1.0" encoding="utf-8"?>
<ds:datastoreItem xmlns:ds="http://schemas.openxmlformats.org/officeDocument/2006/customXml" ds:itemID="{95ad19c1-9ca8-4e8b-acf2-378a997b9b25}">
  <ds:schemaRefs/>
</ds:datastoreItem>
</file>

<file path=customXml/itemProps2.xml><?xml version="1.0" encoding="utf-8"?>
<ds:datastoreItem xmlns:ds="http://schemas.openxmlformats.org/officeDocument/2006/customXml" ds:itemID="{c9113fb5-1a78-48cc-ae7d-f5cc07c10369}">
  <ds:schemaRefs/>
</ds:datastoreItem>
</file>

<file path=customXml/itemProps20.xml><?xml version="1.0" encoding="utf-8"?>
<ds:datastoreItem xmlns:ds="http://schemas.openxmlformats.org/officeDocument/2006/customXml" ds:itemID="{55993034-333f-4b38-9e18-e6677f8c655f}">
  <ds:schemaRefs/>
</ds:datastoreItem>
</file>

<file path=customXml/itemProps21.xml><?xml version="1.0" encoding="utf-8"?>
<ds:datastoreItem xmlns:ds="http://schemas.openxmlformats.org/officeDocument/2006/customXml" ds:itemID="{b79e5cd2-cc42-42f4-9b49-ffd1f38623a4}">
  <ds:schemaRefs/>
</ds:datastoreItem>
</file>

<file path=customXml/itemProps22.xml><?xml version="1.0" encoding="utf-8"?>
<ds:datastoreItem xmlns:ds="http://schemas.openxmlformats.org/officeDocument/2006/customXml" ds:itemID="{27da3471-27d5-4cf1-926e-69debd4769c8}">
  <ds:schemaRefs/>
</ds:datastoreItem>
</file>

<file path=customXml/itemProps23.xml><?xml version="1.0" encoding="utf-8"?>
<ds:datastoreItem xmlns:ds="http://schemas.openxmlformats.org/officeDocument/2006/customXml" ds:itemID="{9b3a0834-ed81-4cea-85a4-d12e3756d53e}">
  <ds:schemaRefs/>
</ds:datastoreItem>
</file>

<file path=customXml/itemProps24.xml><?xml version="1.0" encoding="utf-8"?>
<ds:datastoreItem xmlns:ds="http://schemas.openxmlformats.org/officeDocument/2006/customXml" ds:itemID="{d5c4565f-cf4e-4238-881b-3be0d2f62844}">
  <ds:schemaRefs/>
</ds:datastoreItem>
</file>

<file path=customXml/itemProps25.xml><?xml version="1.0" encoding="utf-8"?>
<ds:datastoreItem xmlns:ds="http://schemas.openxmlformats.org/officeDocument/2006/customXml" ds:itemID="{2683603f-1782-460b-84e0-13496b214fd0}">
  <ds:schemaRefs/>
</ds:datastoreItem>
</file>

<file path=customXml/itemProps26.xml><?xml version="1.0" encoding="utf-8"?>
<ds:datastoreItem xmlns:ds="http://schemas.openxmlformats.org/officeDocument/2006/customXml" ds:itemID="{baa4ddd4-bac5-48a8-8610-739ff9197c5d}">
  <ds:schemaRefs/>
</ds:datastoreItem>
</file>

<file path=customXml/itemProps27.xml><?xml version="1.0" encoding="utf-8"?>
<ds:datastoreItem xmlns:ds="http://schemas.openxmlformats.org/officeDocument/2006/customXml" ds:itemID="{cf631d12-d1db-4fe7-86dd-a0f4a603ac31}">
  <ds:schemaRefs/>
</ds:datastoreItem>
</file>

<file path=customXml/itemProps28.xml><?xml version="1.0" encoding="utf-8"?>
<ds:datastoreItem xmlns:ds="http://schemas.openxmlformats.org/officeDocument/2006/customXml" ds:itemID="{e01cfeb1-8bdc-4d90-a35b-6d3de74d2a21}">
  <ds:schemaRefs/>
</ds:datastoreItem>
</file>

<file path=customXml/itemProps29.xml><?xml version="1.0" encoding="utf-8"?>
<ds:datastoreItem xmlns:ds="http://schemas.openxmlformats.org/officeDocument/2006/customXml" ds:itemID="{a9cc6b35-3356-4ec8-8c28-64d5de152379}">
  <ds:schemaRefs/>
</ds:datastoreItem>
</file>

<file path=customXml/itemProps3.xml><?xml version="1.0" encoding="utf-8"?>
<ds:datastoreItem xmlns:ds="http://schemas.openxmlformats.org/officeDocument/2006/customXml" ds:itemID="{ebe84f99-4a0c-4ca3-b67d-54a64fdb4757}">
  <ds:schemaRefs/>
</ds:datastoreItem>
</file>

<file path=customXml/itemProps30.xml><?xml version="1.0" encoding="utf-8"?>
<ds:datastoreItem xmlns:ds="http://schemas.openxmlformats.org/officeDocument/2006/customXml" ds:itemID="{1e1dc482-3bc2-4d0a-bffe-59ddf2abe805}">
  <ds:schemaRefs/>
</ds:datastoreItem>
</file>

<file path=customXml/itemProps31.xml><?xml version="1.0" encoding="utf-8"?>
<ds:datastoreItem xmlns:ds="http://schemas.openxmlformats.org/officeDocument/2006/customXml" ds:itemID="{a7a73e40-df1c-482f-bdb4-ed576c080cf2}">
  <ds:schemaRefs/>
</ds:datastoreItem>
</file>

<file path=customXml/itemProps32.xml><?xml version="1.0" encoding="utf-8"?>
<ds:datastoreItem xmlns:ds="http://schemas.openxmlformats.org/officeDocument/2006/customXml" ds:itemID="{52bef3ce-9e82-474d-bcad-e3875428e66f}">
  <ds:schemaRefs/>
</ds:datastoreItem>
</file>

<file path=customXml/itemProps33.xml><?xml version="1.0" encoding="utf-8"?>
<ds:datastoreItem xmlns:ds="http://schemas.openxmlformats.org/officeDocument/2006/customXml" ds:itemID="{5eb95cfc-d892-4e5d-8b1c-603ba23fd7c8}">
  <ds:schemaRefs/>
</ds:datastoreItem>
</file>

<file path=customXml/itemProps34.xml><?xml version="1.0" encoding="utf-8"?>
<ds:datastoreItem xmlns:ds="http://schemas.openxmlformats.org/officeDocument/2006/customXml" ds:itemID="{bbaaad61-83e1-4208-90d1-23b039d39fed}">
  <ds:schemaRefs/>
</ds:datastoreItem>
</file>

<file path=customXml/itemProps35.xml><?xml version="1.0" encoding="utf-8"?>
<ds:datastoreItem xmlns:ds="http://schemas.openxmlformats.org/officeDocument/2006/customXml" ds:itemID="{c991740b-5124-4db6-b5ee-ecb1908b3b33}">
  <ds:schemaRefs/>
</ds:datastoreItem>
</file>

<file path=customXml/itemProps36.xml><?xml version="1.0" encoding="utf-8"?>
<ds:datastoreItem xmlns:ds="http://schemas.openxmlformats.org/officeDocument/2006/customXml" ds:itemID="{7aa046a9-d988-47fb-8479-d4ffc3dbb7f7}">
  <ds:schemaRefs/>
</ds:datastoreItem>
</file>

<file path=customXml/itemProps37.xml><?xml version="1.0" encoding="utf-8"?>
<ds:datastoreItem xmlns:ds="http://schemas.openxmlformats.org/officeDocument/2006/customXml" ds:itemID="{f9fab338-ea63-42ee-ba85-ee985252e3e4}">
  <ds:schemaRefs/>
</ds:datastoreItem>
</file>

<file path=customXml/itemProps38.xml><?xml version="1.0" encoding="utf-8"?>
<ds:datastoreItem xmlns:ds="http://schemas.openxmlformats.org/officeDocument/2006/customXml" ds:itemID="{90c6318b-6a0b-49a2-a36b-bb12772291fc}">
  <ds:schemaRefs/>
</ds:datastoreItem>
</file>

<file path=customXml/itemProps39.xml><?xml version="1.0" encoding="utf-8"?>
<ds:datastoreItem xmlns:ds="http://schemas.openxmlformats.org/officeDocument/2006/customXml" ds:itemID="{1eb54513-6d57-482a-9676-93b4a1aeeefa}">
  <ds:schemaRefs/>
</ds:datastoreItem>
</file>

<file path=customXml/itemProps4.xml><?xml version="1.0" encoding="utf-8"?>
<ds:datastoreItem xmlns:ds="http://schemas.openxmlformats.org/officeDocument/2006/customXml" ds:itemID="{efdbef84-9bf7-4c94-a253-65554c7672c5}">
  <ds:schemaRefs/>
</ds:datastoreItem>
</file>

<file path=customXml/itemProps40.xml><?xml version="1.0" encoding="utf-8"?>
<ds:datastoreItem xmlns:ds="http://schemas.openxmlformats.org/officeDocument/2006/customXml" ds:itemID="{1ed9ffa8-818e-4578-b221-f51d3160c613}">
  <ds:schemaRefs/>
</ds:datastoreItem>
</file>

<file path=customXml/itemProps41.xml><?xml version="1.0" encoding="utf-8"?>
<ds:datastoreItem xmlns:ds="http://schemas.openxmlformats.org/officeDocument/2006/customXml" ds:itemID="{08a3842a-017d-4ae5-8c98-15f62a145662}">
  <ds:schemaRefs/>
</ds:datastoreItem>
</file>

<file path=customXml/itemProps42.xml><?xml version="1.0" encoding="utf-8"?>
<ds:datastoreItem xmlns:ds="http://schemas.openxmlformats.org/officeDocument/2006/customXml" ds:itemID="{fd9ec44a-13cc-49cc-bc22-c145bb4a1f5f}">
  <ds:schemaRefs/>
</ds:datastoreItem>
</file>

<file path=customXml/itemProps43.xml><?xml version="1.0" encoding="utf-8"?>
<ds:datastoreItem xmlns:ds="http://schemas.openxmlformats.org/officeDocument/2006/customXml" ds:itemID="{7eb4dbf2-6524-4d2d-b1b8-b5d0f854aa68}">
  <ds:schemaRefs/>
</ds:datastoreItem>
</file>

<file path=customXml/itemProps5.xml><?xml version="1.0" encoding="utf-8"?>
<ds:datastoreItem xmlns:ds="http://schemas.openxmlformats.org/officeDocument/2006/customXml" ds:itemID="{c0c2cf41-e103-4b32-af1c-361f1c4e2aea}">
  <ds:schemaRefs/>
</ds:datastoreItem>
</file>

<file path=customXml/itemProps6.xml><?xml version="1.0" encoding="utf-8"?>
<ds:datastoreItem xmlns:ds="http://schemas.openxmlformats.org/officeDocument/2006/customXml" ds:itemID="{442d9d11-ef33-41c7-b475-334e72bd1095}">
  <ds:schemaRefs/>
</ds:datastoreItem>
</file>

<file path=customXml/itemProps7.xml><?xml version="1.0" encoding="utf-8"?>
<ds:datastoreItem xmlns:ds="http://schemas.openxmlformats.org/officeDocument/2006/customXml" ds:itemID="{e2731817-a835-498c-adb2-1fb9eaa29308}">
  <ds:schemaRefs/>
</ds:datastoreItem>
</file>

<file path=customXml/itemProps8.xml><?xml version="1.0" encoding="utf-8"?>
<ds:datastoreItem xmlns:ds="http://schemas.openxmlformats.org/officeDocument/2006/customXml" ds:itemID="{04525c45-0860-4377-a86a-1cfa3078b94d}">
  <ds:schemaRefs/>
</ds:datastoreItem>
</file>

<file path=customXml/itemProps9.xml><?xml version="1.0" encoding="utf-8"?>
<ds:datastoreItem xmlns:ds="http://schemas.openxmlformats.org/officeDocument/2006/customXml" ds:itemID="{4aac455d-30de-4af0-9fac-fa49aad4f079}">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2024-02-04T17:00:00Z</dcterms:created>
  <dc:creator>Administrator</dc:creator>
  <cp:lastModifiedBy>Administrator</cp:lastModifiedBy>
  <dcterms:modified xsi:type="dcterms:W3CDTF">2024-02-20T04:40:52Z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